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637797DB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Verbale n.</w:t>
      </w:r>
      <w:r w:rsidR="00FE7331">
        <w:rPr>
          <w:rFonts w:ascii="Book Antiqua" w:hAnsi="Book Antiqua"/>
          <w:b/>
        </w:rPr>
        <w:t>1</w:t>
      </w:r>
      <w:r w:rsidR="00F23A0F">
        <w:rPr>
          <w:rFonts w:ascii="Book Antiqua" w:hAnsi="Book Antiqua"/>
          <w:b/>
        </w:rPr>
        <w:t>1</w:t>
      </w:r>
      <w:r w:rsidR="00C076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4D84A39E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F23A0F">
        <w:rPr>
          <w:rFonts w:ascii="Book Antiqua" w:hAnsi="Book Antiqua"/>
          <w:b/>
        </w:rPr>
        <w:t>7</w:t>
      </w:r>
      <w:r w:rsidR="00A0487A">
        <w:rPr>
          <w:rFonts w:ascii="Book Antiqua" w:hAnsi="Book Antiqua"/>
          <w:b/>
        </w:rPr>
        <w:t xml:space="preserve"> </w:t>
      </w:r>
      <w:r w:rsidR="00F23A0F">
        <w:rPr>
          <w:rFonts w:ascii="Book Antiqua" w:hAnsi="Book Antiqua"/>
          <w:b/>
        </w:rPr>
        <w:t>dic</w:t>
      </w:r>
      <w:r w:rsidR="002C1982">
        <w:rPr>
          <w:rFonts w:ascii="Book Antiqua" w:hAnsi="Book Antiqua"/>
          <w:b/>
        </w:rPr>
        <w:t>em</w:t>
      </w:r>
      <w:r w:rsidR="00A0487A">
        <w:rPr>
          <w:rFonts w:ascii="Book Antiqua" w:hAnsi="Book Antiqua"/>
          <w:b/>
        </w:rPr>
        <w:t xml:space="preserve">bre </w:t>
      </w:r>
      <w:r w:rsidR="00C22A17">
        <w:rPr>
          <w:rFonts w:ascii="Book Antiqua" w:hAnsi="Book Antiqua"/>
          <w:b/>
        </w:rPr>
        <w:t>2022</w:t>
      </w:r>
    </w:p>
    <w:p w14:paraId="71FFD35C" w14:textId="70E50182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C22A17">
        <w:rPr>
          <w:rFonts w:ascii="Book Antiqua" w:hAnsi="Book Antiqua"/>
          <w:b/>
        </w:rPr>
        <w:t>2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C22A17">
        <w:rPr>
          <w:rFonts w:ascii="Book Antiqua" w:hAnsi="Book Antiqua"/>
          <w:b/>
        </w:rPr>
        <w:t>3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2C1982">
        <w:trPr>
          <w:trHeight w:val="503"/>
        </w:trPr>
        <w:tc>
          <w:tcPr>
            <w:tcW w:w="4742" w:type="dxa"/>
            <w:shd w:val="clear" w:color="auto" w:fill="auto"/>
          </w:tcPr>
          <w:p w14:paraId="409E1864" w14:textId="5AB3E7E4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FE7331">
              <w:rPr>
                <w:rFonts w:ascii="Book Antiqua" w:hAnsi="Book Antiqua" w:cs="Comic Sans MS"/>
              </w:rPr>
              <w:t>9</w:t>
            </w:r>
            <w:r w:rsidR="00F23A0F">
              <w:rPr>
                <w:rFonts w:ascii="Book Antiqua" w:hAnsi="Book Antiqua" w:cs="Comic Sans MS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A201582" w14:textId="24E0B0D9" w:rsidR="00C159A2" w:rsidRPr="00F23A0F" w:rsidRDefault="00F23A0F" w:rsidP="00F23A0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Bando D.D. 861 del 11/03/2022 – “Il linguaggio cinematografico e audiovisivo come oggetto e strumento di educazione e formazione” Azione a) </w:t>
            </w:r>
            <w:proofErr w:type="spell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CinemaScuola</w:t>
            </w:r>
            <w:proofErr w:type="spell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LAB – secondarie di I e II grado- Titolo del progetto: “A prescindere … Ciak … Si </w:t>
            </w:r>
            <w:proofErr w:type="gram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gira!-</w:t>
            </w:r>
            <w:proofErr w:type="gram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Umorismo etico nella cinematografia di Totò” Acquisizione a Bilancio;</w:t>
            </w:r>
          </w:p>
        </w:tc>
      </w:tr>
      <w:tr w:rsidR="002C1982" w:rsidRPr="00C159A2" w14:paraId="09887CEA" w14:textId="77777777" w:rsidTr="00DB2416">
        <w:tc>
          <w:tcPr>
            <w:tcW w:w="4742" w:type="dxa"/>
            <w:shd w:val="clear" w:color="auto" w:fill="auto"/>
          </w:tcPr>
          <w:p w14:paraId="3650B157" w14:textId="2E3E17DC" w:rsidR="002C1982" w:rsidRPr="00193CA9" w:rsidRDefault="002C1982" w:rsidP="002C1982">
            <w:pPr>
              <w:jc w:val="both"/>
              <w:rPr>
                <w:rFonts w:ascii="Book Antiqua" w:hAnsi="Book Antiqua" w:cs="Comic Sans MS"/>
              </w:rPr>
            </w:pPr>
            <w:r w:rsidRPr="004B7CC5">
              <w:rPr>
                <w:rFonts w:ascii="Book Antiqua" w:hAnsi="Book Antiqua" w:cs="Comic Sans MS"/>
              </w:rPr>
              <w:t xml:space="preserve">Delibera n. </w:t>
            </w:r>
            <w:r w:rsidR="00FE7331">
              <w:rPr>
                <w:rFonts w:ascii="Book Antiqua" w:hAnsi="Book Antiqua" w:cs="Comic Sans MS"/>
              </w:rPr>
              <w:t>9</w:t>
            </w:r>
            <w:r w:rsidR="00F23A0F">
              <w:rPr>
                <w:rFonts w:ascii="Book Antiqua" w:hAnsi="Book Antiqua" w:cs="Comic Sans MS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14:paraId="50B02A99" w14:textId="5E529403" w:rsidR="002C1982" w:rsidRDefault="002C1982" w:rsidP="002C1982">
            <w:pPr>
              <w:jc w:val="center"/>
              <w:rPr>
                <w:rFonts w:ascii="Book Antiqua" w:hAnsi="Book Antiqua" w:cs="Comic Sans MS"/>
              </w:rPr>
            </w:pPr>
            <w:r w:rsidRPr="00F91911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15F212D" w14:textId="5C5295F2" w:rsidR="002C1982" w:rsidRPr="00F23A0F" w:rsidRDefault="00F23A0F" w:rsidP="00F23A0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Bando D.D. 861 del 11/03/2022 – “Il linguaggio cinematografico e audiovisivo come oggetto e strumento di educazione e formazione” Azione a) </w:t>
            </w:r>
            <w:proofErr w:type="spell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CinemaScuola</w:t>
            </w:r>
            <w:proofErr w:type="spell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LAB – secondarie di I e II grado</w:t>
            </w:r>
            <w:proofErr w:type="gram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-  Titolo</w:t>
            </w:r>
            <w:proofErr w:type="gram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del progetto: “A prescindere … Ciak … Si gira! Umorismo etico nella cinematografia di Totò” Criteri per l’individuazione del personale interno(tutor) all’istituzione per la realizzazione del progetto; </w:t>
            </w:r>
          </w:p>
        </w:tc>
      </w:tr>
      <w:tr w:rsidR="002C1982" w:rsidRPr="00C159A2" w14:paraId="08C26AEE" w14:textId="77777777" w:rsidTr="00DB2416">
        <w:tc>
          <w:tcPr>
            <w:tcW w:w="4742" w:type="dxa"/>
            <w:shd w:val="clear" w:color="auto" w:fill="auto"/>
          </w:tcPr>
          <w:p w14:paraId="53AD4BFF" w14:textId="3F7582FB" w:rsidR="002C1982" w:rsidRPr="00193CA9" w:rsidRDefault="002C1982" w:rsidP="002C1982">
            <w:pPr>
              <w:jc w:val="both"/>
              <w:rPr>
                <w:rFonts w:ascii="Book Antiqua" w:hAnsi="Book Antiqua" w:cs="Comic Sans MS"/>
              </w:rPr>
            </w:pPr>
            <w:r w:rsidRPr="004B7CC5">
              <w:rPr>
                <w:rFonts w:ascii="Book Antiqua" w:hAnsi="Book Antiqua" w:cs="Comic Sans MS"/>
              </w:rPr>
              <w:t xml:space="preserve">Delibera n. </w:t>
            </w:r>
            <w:r w:rsidR="00F23A0F">
              <w:rPr>
                <w:rFonts w:ascii="Book Antiqua" w:hAnsi="Book Antiqua" w:cs="Comic Sans MS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14:paraId="3A4947C2" w14:textId="21051175" w:rsidR="002C1982" w:rsidRDefault="002C1982" w:rsidP="002C1982">
            <w:pPr>
              <w:jc w:val="center"/>
              <w:rPr>
                <w:rFonts w:ascii="Book Antiqua" w:hAnsi="Book Antiqua" w:cs="Comic Sans MS"/>
              </w:rPr>
            </w:pPr>
            <w:r w:rsidRPr="00F91911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52BA51" w14:textId="63C27403" w:rsidR="002C1982" w:rsidRPr="00F23A0F" w:rsidRDefault="00F23A0F" w:rsidP="00F23A0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Bando D.D. 861 del 11/03/2022 – “Il linguaggio cinematografico e audiovisivo come oggetto e strumento di educazione e formazione” Azione a) </w:t>
            </w:r>
            <w:proofErr w:type="spell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CinemaScuola</w:t>
            </w:r>
            <w:proofErr w:type="spell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LAB – secondarie di I e II grado</w:t>
            </w:r>
            <w:proofErr w:type="gram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-  Titolo</w:t>
            </w:r>
            <w:proofErr w:type="gram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del progetto: “A prescindere … Ciak … Si gira! Umorismo etico nella cinematografia di Totò” Criteri per l’individuazione del personale interno/</w:t>
            </w:r>
            <w:proofErr w:type="gram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esterno  (</w:t>
            </w:r>
            <w:proofErr w:type="gram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esperti formatori) all’istituzione per la realizzazione del progetto; </w:t>
            </w:r>
          </w:p>
        </w:tc>
      </w:tr>
      <w:tr w:rsidR="002C1982" w:rsidRPr="00C159A2" w14:paraId="631F925D" w14:textId="77777777" w:rsidTr="00DB2416">
        <w:tc>
          <w:tcPr>
            <w:tcW w:w="4742" w:type="dxa"/>
            <w:shd w:val="clear" w:color="auto" w:fill="auto"/>
          </w:tcPr>
          <w:p w14:paraId="5FED81C8" w14:textId="0C1428E0" w:rsidR="002C1982" w:rsidRPr="00193CA9" w:rsidRDefault="002C1982" w:rsidP="002C1982">
            <w:pPr>
              <w:jc w:val="both"/>
              <w:rPr>
                <w:rFonts w:ascii="Book Antiqua" w:hAnsi="Book Antiqua" w:cs="Comic Sans MS"/>
              </w:rPr>
            </w:pPr>
            <w:r w:rsidRPr="004B7CC5">
              <w:rPr>
                <w:rFonts w:ascii="Book Antiqua" w:hAnsi="Book Antiqua" w:cs="Comic Sans MS"/>
              </w:rPr>
              <w:t xml:space="preserve">Delibera n. </w:t>
            </w:r>
            <w:r w:rsidR="00F23A0F">
              <w:rPr>
                <w:rFonts w:ascii="Book Antiqua" w:hAnsi="Book Antiqua" w:cs="Comic Sans MS"/>
              </w:rPr>
              <w:t>101</w:t>
            </w:r>
          </w:p>
        </w:tc>
        <w:tc>
          <w:tcPr>
            <w:tcW w:w="1085" w:type="dxa"/>
            <w:shd w:val="clear" w:color="auto" w:fill="auto"/>
          </w:tcPr>
          <w:p w14:paraId="3598C6F3" w14:textId="5A7B6B3A" w:rsidR="002C1982" w:rsidRDefault="002C1982" w:rsidP="002C1982">
            <w:pPr>
              <w:jc w:val="center"/>
              <w:rPr>
                <w:rFonts w:ascii="Book Antiqua" w:hAnsi="Book Antiqua" w:cs="Comic Sans MS"/>
              </w:rPr>
            </w:pPr>
            <w:r w:rsidRPr="00F91911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1152454" w14:textId="35E99053" w:rsidR="002C1982" w:rsidRPr="00F23A0F" w:rsidRDefault="00F23A0F" w:rsidP="00F23A0F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Bando D.D. 861 del 11/03/2022 – “Il linguaggio cinematografico e audiovisivo come oggetto e strumento di educazione e formazione” Azione a) </w:t>
            </w:r>
            <w:proofErr w:type="spell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CinemaScuola</w:t>
            </w:r>
            <w:proofErr w:type="spell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LAB – secondarie di I e II grado</w:t>
            </w:r>
            <w:proofErr w:type="gramStart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>-  Titolo</w:t>
            </w:r>
            <w:proofErr w:type="gramEnd"/>
            <w:r w:rsidRPr="00F23A0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del progetto: “A prescindere … Ciak … Si gira! Umorismo etico nella cinematografia di Totò” Criteri per l’individuazione degli allievi destinatari dei moduli per la realizzazione del progetto; </w:t>
            </w: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518D486E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F23A0F">
              <w:rPr>
                <w:rFonts w:ascii="Book Antiqua" w:hAnsi="Book Antiqua" w:cs="Comic Sans MS"/>
              </w:rPr>
              <w:t>102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77449310" w:rsidR="00DA12AE" w:rsidRPr="00A0487A" w:rsidRDefault="00A0487A" w:rsidP="00F4325E">
            <w:pPr>
              <w:spacing w:after="80" w:line="252" w:lineRule="auto"/>
              <w:ind w:right="1252"/>
              <w:jc w:val="both"/>
              <w:rPr>
                <w:b/>
                <w:bCs/>
              </w:rPr>
            </w:pPr>
            <w:r w:rsidRPr="00A0487A">
              <w:rPr>
                <w:b/>
                <w:bCs/>
              </w:rPr>
              <w:t xml:space="preserve">Lettura e approvazione verbale della seduta </w:t>
            </w:r>
          </w:p>
        </w:tc>
      </w:tr>
      <w:tr w:rsidR="00773C25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773C25" w:rsidRPr="00193CA9" w:rsidRDefault="00773C25" w:rsidP="00773C25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0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0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6502" w14:textId="77777777" w:rsidR="00702761" w:rsidRDefault="00702761">
      <w:r>
        <w:separator/>
      </w:r>
    </w:p>
  </w:endnote>
  <w:endnote w:type="continuationSeparator" w:id="0">
    <w:p w14:paraId="56ED1B73" w14:textId="77777777" w:rsidR="00702761" w:rsidRDefault="0070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1126" w14:textId="77777777" w:rsidR="00702761" w:rsidRDefault="00702761">
      <w:r>
        <w:separator/>
      </w:r>
    </w:p>
  </w:footnote>
  <w:footnote w:type="continuationSeparator" w:id="0">
    <w:p w14:paraId="3E40FD26" w14:textId="77777777" w:rsidR="00702761" w:rsidRDefault="0070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C29"/>
    <w:multiLevelType w:val="hybridMultilevel"/>
    <w:tmpl w:val="FB6E4D68"/>
    <w:lvl w:ilvl="0" w:tplc="6F52280C">
      <w:start w:val="1"/>
      <w:numFmt w:val="decimal"/>
      <w:lvlText w:val="%1.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4717"/>
    <w:multiLevelType w:val="hybridMultilevel"/>
    <w:tmpl w:val="E618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588B"/>
    <w:multiLevelType w:val="hybridMultilevel"/>
    <w:tmpl w:val="01509576"/>
    <w:lvl w:ilvl="0" w:tplc="1BD2C7CA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4B76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6155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9E4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66A2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06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BAA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C1A9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AA23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6112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0B73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0D6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5672291">
    <w:abstractNumId w:val="8"/>
  </w:num>
  <w:num w:numId="2" w16cid:durableId="106002424">
    <w:abstractNumId w:val="4"/>
  </w:num>
  <w:num w:numId="3" w16cid:durableId="684357012">
    <w:abstractNumId w:val="1"/>
  </w:num>
  <w:num w:numId="4" w16cid:durableId="513343837">
    <w:abstractNumId w:val="2"/>
  </w:num>
  <w:num w:numId="5" w16cid:durableId="1419789065">
    <w:abstractNumId w:val="3"/>
  </w:num>
  <w:num w:numId="6" w16cid:durableId="1682320417">
    <w:abstractNumId w:val="7"/>
  </w:num>
  <w:num w:numId="7" w16cid:durableId="2035764898">
    <w:abstractNumId w:val="5"/>
  </w:num>
  <w:num w:numId="8" w16cid:durableId="99224800">
    <w:abstractNumId w:val="6"/>
  </w:num>
  <w:num w:numId="9" w16cid:durableId="79857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1A19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770D7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E7329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1982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0AE9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02761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3C25"/>
    <w:rsid w:val="0077762E"/>
    <w:rsid w:val="0078136B"/>
    <w:rsid w:val="00783016"/>
    <w:rsid w:val="00783B4F"/>
    <w:rsid w:val="0078544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487A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0768F"/>
    <w:rsid w:val="00C121C4"/>
    <w:rsid w:val="00C154B9"/>
    <w:rsid w:val="00C159A2"/>
    <w:rsid w:val="00C16E7B"/>
    <w:rsid w:val="00C175AD"/>
    <w:rsid w:val="00C21CCE"/>
    <w:rsid w:val="00C21ECE"/>
    <w:rsid w:val="00C22A17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33C4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3A0F"/>
    <w:rsid w:val="00F25FD4"/>
    <w:rsid w:val="00F270E4"/>
    <w:rsid w:val="00F30C20"/>
    <w:rsid w:val="00F318D1"/>
    <w:rsid w:val="00F3549A"/>
    <w:rsid w:val="00F41C1F"/>
    <w:rsid w:val="00F4325E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331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C08F-4095-42B0-A53F-F6B4F057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Scuola Petri</cp:lastModifiedBy>
  <cp:revision>2</cp:revision>
  <cp:lastPrinted>2019-09-17T16:04:00Z</cp:lastPrinted>
  <dcterms:created xsi:type="dcterms:W3CDTF">2022-12-14T11:23:00Z</dcterms:created>
  <dcterms:modified xsi:type="dcterms:W3CDTF">2022-12-14T11:23:00Z</dcterms:modified>
</cp:coreProperties>
</file>