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56C9" w14:textId="77777777" w:rsidR="0073124F" w:rsidRPr="00C159A2" w:rsidRDefault="0073124F" w:rsidP="0088319D">
      <w:pPr>
        <w:pStyle w:val="Titolo1"/>
        <w:jc w:val="left"/>
        <w:rPr>
          <w:rFonts w:ascii="Book Antiqua" w:hAnsi="Book Antiqua" w:cs="Lucida Calligraphy"/>
          <w:sz w:val="24"/>
          <w:szCs w:val="24"/>
        </w:rPr>
      </w:pPr>
    </w:p>
    <w:p w14:paraId="108A72D6" w14:textId="1D460BE7" w:rsidR="00810014" w:rsidRDefault="004C6582" w:rsidP="0088319D">
      <w:pPr>
        <w:jc w:val="center"/>
        <w:rPr>
          <w:rFonts w:ascii="Book Antiqua" w:hAnsi="Book Antiqua"/>
          <w:b/>
        </w:rPr>
      </w:pPr>
      <w:r>
        <w:rPr>
          <w:rFonts w:ascii="Book Antiqua" w:hAnsi="Book Antiqua"/>
          <w:b/>
        </w:rPr>
        <w:t>Verbale n.</w:t>
      </w:r>
      <w:r w:rsidR="002C1982">
        <w:rPr>
          <w:rFonts w:ascii="Book Antiqua" w:hAnsi="Book Antiqua"/>
          <w:b/>
        </w:rPr>
        <w:t>9</w:t>
      </w:r>
      <w:r w:rsidR="00C0768F">
        <w:rPr>
          <w:rFonts w:ascii="Book Antiqua" w:hAnsi="Book Antiqua"/>
          <w:b/>
        </w:rPr>
        <w:t xml:space="preserve"> </w:t>
      </w:r>
      <w:r>
        <w:rPr>
          <w:rFonts w:ascii="Book Antiqua" w:hAnsi="Book Antiqua"/>
          <w:b/>
        </w:rPr>
        <w:t xml:space="preserve">del </w:t>
      </w:r>
      <w:r w:rsidR="00FB75F0">
        <w:rPr>
          <w:rFonts w:ascii="Book Antiqua" w:hAnsi="Book Antiqua"/>
          <w:b/>
        </w:rPr>
        <w:t>Consiglio di Istituto</w:t>
      </w:r>
    </w:p>
    <w:p w14:paraId="1C82077F" w14:textId="6801026A" w:rsidR="004C6582" w:rsidRDefault="004C6582" w:rsidP="0088319D">
      <w:pPr>
        <w:jc w:val="center"/>
        <w:rPr>
          <w:rFonts w:ascii="Book Antiqua" w:hAnsi="Book Antiqua"/>
          <w:b/>
        </w:rPr>
      </w:pPr>
      <w:r>
        <w:rPr>
          <w:rFonts w:ascii="Book Antiqua" w:hAnsi="Book Antiqua"/>
          <w:b/>
        </w:rPr>
        <w:t xml:space="preserve">Delibere del </w:t>
      </w:r>
      <w:r w:rsidR="002C1982">
        <w:rPr>
          <w:rFonts w:ascii="Book Antiqua" w:hAnsi="Book Antiqua"/>
          <w:b/>
        </w:rPr>
        <w:t>3</w:t>
      </w:r>
      <w:r w:rsidR="00A0487A">
        <w:rPr>
          <w:rFonts w:ascii="Book Antiqua" w:hAnsi="Book Antiqua"/>
          <w:b/>
        </w:rPr>
        <w:t xml:space="preserve"> </w:t>
      </w:r>
      <w:r w:rsidR="002C1982">
        <w:rPr>
          <w:rFonts w:ascii="Book Antiqua" w:hAnsi="Book Antiqua"/>
          <w:b/>
        </w:rPr>
        <w:t>novem</w:t>
      </w:r>
      <w:r w:rsidR="00A0487A">
        <w:rPr>
          <w:rFonts w:ascii="Book Antiqua" w:hAnsi="Book Antiqua"/>
          <w:b/>
        </w:rPr>
        <w:t xml:space="preserve">bre </w:t>
      </w:r>
      <w:r w:rsidR="00C22A17">
        <w:rPr>
          <w:rFonts w:ascii="Book Antiqua" w:hAnsi="Book Antiqua"/>
          <w:b/>
        </w:rPr>
        <w:t>2022</w:t>
      </w:r>
    </w:p>
    <w:p w14:paraId="71FFD35C" w14:textId="70E50182" w:rsidR="0088319D" w:rsidRPr="00C159A2" w:rsidRDefault="00D16580" w:rsidP="0088319D">
      <w:pPr>
        <w:jc w:val="center"/>
        <w:rPr>
          <w:rFonts w:ascii="Book Antiqua" w:hAnsi="Book Antiqua"/>
          <w:b/>
        </w:rPr>
      </w:pPr>
      <w:r>
        <w:rPr>
          <w:rFonts w:ascii="Book Antiqua" w:hAnsi="Book Antiqua"/>
          <w:b/>
        </w:rPr>
        <w:t>Anno Scolastico 202</w:t>
      </w:r>
      <w:r w:rsidR="00C22A17">
        <w:rPr>
          <w:rFonts w:ascii="Book Antiqua" w:hAnsi="Book Antiqua"/>
          <w:b/>
        </w:rPr>
        <w:t>2</w:t>
      </w:r>
      <w:r w:rsidR="0088319D" w:rsidRPr="00C159A2">
        <w:rPr>
          <w:rFonts w:ascii="Book Antiqua" w:hAnsi="Book Antiqua"/>
          <w:b/>
        </w:rPr>
        <w:t>/20</w:t>
      </w:r>
      <w:r>
        <w:rPr>
          <w:rFonts w:ascii="Book Antiqua" w:hAnsi="Book Antiqua"/>
          <w:b/>
        </w:rPr>
        <w:t>2</w:t>
      </w:r>
      <w:r w:rsidR="00C22A17">
        <w:rPr>
          <w:rFonts w:ascii="Book Antiqua" w:hAnsi="Book Antiqua"/>
          <w:b/>
        </w:rPr>
        <w:t>3</w:t>
      </w:r>
    </w:p>
    <w:p w14:paraId="7E5C678E" w14:textId="77777777" w:rsidR="00AD4A50" w:rsidRPr="00C159A2" w:rsidRDefault="00AD4A50" w:rsidP="0088319D">
      <w:pPr>
        <w:jc w:val="center"/>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1085"/>
        <w:gridCol w:w="8443"/>
      </w:tblGrid>
      <w:tr w:rsidR="00B11F62" w:rsidRPr="00C159A2" w14:paraId="31F5DFF9" w14:textId="77777777" w:rsidTr="00DB2416">
        <w:tc>
          <w:tcPr>
            <w:tcW w:w="4742" w:type="dxa"/>
            <w:shd w:val="clear" w:color="auto" w:fill="auto"/>
          </w:tcPr>
          <w:p w14:paraId="39FDAB99" w14:textId="77777777" w:rsidR="00B11F62" w:rsidRPr="00193CA9" w:rsidRDefault="00B11F62" w:rsidP="008D0F03">
            <w:pPr>
              <w:jc w:val="center"/>
              <w:rPr>
                <w:rFonts w:ascii="Book Antiqua" w:hAnsi="Book Antiqua" w:cs="Comic Sans MS"/>
                <w:b/>
              </w:rPr>
            </w:pPr>
            <w:r w:rsidRPr="00193CA9">
              <w:rPr>
                <w:rFonts w:ascii="Book Antiqua" w:hAnsi="Book Antiqua" w:cs="Comic Sans MS"/>
                <w:b/>
              </w:rPr>
              <w:t>Numero delibera</w:t>
            </w:r>
          </w:p>
        </w:tc>
        <w:tc>
          <w:tcPr>
            <w:tcW w:w="1085" w:type="dxa"/>
            <w:shd w:val="clear" w:color="auto" w:fill="auto"/>
          </w:tcPr>
          <w:p w14:paraId="53ACCD8B" w14:textId="77777777" w:rsidR="00B11F62" w:rsidRPr="00193CA9" w:rsidRDefault="00916D2E" w:rsidP="00916D2E">
            <w:pPr>
              <w:jc w:val="center"/>
              <w:rPr>
                <w:rFonts w:ascii="Book Antiqua" w:hAnsi="Book Antiqua" w:cs="Comic Sans MS"/>
                <w:b/>
              </w:rPr>
            </w:pPr>
            <w:r w:rsidRPr="00193CA9">
              <w:rPr>
                <w:rFonts w:ascii="Book Antiqua" w:hAnsi="Book Antiqua" w:cs="Comic Sans MS"/>
                <w:b/>
              </w:rPr>
              <w:t xml:space="preserve"> U /</w:t>
            </w:r>
            <w:r w:rsidR="00B11F62" w:rsidRPr="00193CA9">
              <w:rPr>
                <w:rFonts w:ascii="Book Antiqua" w:hAnsi="Book Antiqua" w:cs="Comic Sans MS"/>
                <w:b/>
              </w:rPr>
              <w:t xml:space="preserve"> M</w:t>
            </w:r>
          </w:p>
        </w:tc>
        <w:tc>
          <w:tcPr>
            <w:tcW w:w="8443" w:type="dxa"/>
            <w:shd w:val="clear" w:color="auto" w:fill="auto"/>
          </w:tcPr>
          <w:p w14:paraId="275639D8" w14:textId="77777777" w:rsidR="00B11F62" w:rsidRPr="00193CA9" w:rsidRDefault="00B11F62" w:rsidP="008D0F03">
            <w:pPr>
              <w:jc w:val="center"/>
              <w:rPr>
                <w:rFonts w:ascii="Book Antiqua" w:hAnsi="Book Antiqua" w:cs="Comic Sans MS"/>
                <w:b/>
              </w:rPr>
            </w:pPr>
            <w:r w:rsidRPr="00193CA9">
              <w:rPr>
                <w:rFonts w:ascii="Book Antiqua" w:hAnsi="Book Antiqua" w:cs="Comic Sans MS"/>
                <w:b/>
              </w:rPr>
              <w:t>Oggetto</w:t>
            </w:r>
          </w:p>
        </w:tc>
      </w:tr>
      <w:tr w:rsidR="00C159A2" w:rsidRPr="00C159A2" w14:paraId="3BE625DF" w14:textId="77777777" w:rsidTr="002C1982">
        <w:trPr>
          <w:trHeight w:val="503"/>
        </w:trPr>
        <w:tc>
          <w:tcPr>
            <w:tcW w:w="4742" w:type="dxa"/>
            <w:shd w:val="clear" w:color="auto" w:fill="auto"/>
          </w:tcPr>
          <w:p w14:paraId="409E1864" w14:textId="4D2BCC58" w:rsidR="00C159A2" w:rsidRPr="00193CA9" w:rsidRDefault="006B2D4F" w:rsidP="00CA7A70">
            <w:pPr>
              <w:jc w:val="both"/>
              <w:rPr>
                <w:rFonts w:ascii="Book Antiqua" w:hAnsi="Book Antiqua" w:cs="Comic Sans MS"/>
              </w:rPr>
            </w:pPr>
            <w:r w:rsidRPr="00193CA9">
              <w:rPr>
                <w:rFonts w:ascii="Book Antiqua" w:hAnsi="Book Antiqua" w:cs="Comic Sans MS"/>
              </w:rPr>
              <w:t xml:space="preserve">Delibera n. </w:t>
            </w:r>
            <w:r w:rsidR="002C1982">
              <w:rPr>
                <w:rFonts w:ascii="Book Antiqua" w:hAnsi="Book Antiqua" w:cs="Comic Sans MS"/>
              </w:rPr>
              <w:t>83</w:t>
            </w:r>
          </w:p>
        </w:tc>
        <w:tc>
          <w:tcPr>
            <w:tcW w:w="1085" w:type="dxa"/>
            <w:shd w:val="clear" w:color="auto" w:fill="auto"/>
          </w:tcPr>
          <w:p w14:paraId="0C1A925E" w14:textId="77777777" w:rsidR="00C159A2" w:rsidRPr="00193CA9" w:rsidRDefault="00C159A2" w:rsidP="00C159A2">
            <w:pPr>
              <w:jc w:val="center"/>
              <w:rPr>
                <w:rFonts w:ascii="Book Antiqua" w:hAnsi="Book Antiqua" w:cs="Comic Sans MS"/>
              </w:rPr>
            </w:pPr>
            <w:r w:rsidRPr="00193CA9">
              <w:rPr>
                <w:rFonts w:ascii="Book Antiqua" w:hAnsi="Book Antiqua" w:cs="Comic Sans MS"/>
              </w:rPr>
              <w:t>U</w:t>
            </w:r>
          </w:p>
        </w:tc>
        <w:tc>
          <w:tcPr>
            <w:tcW w:w="8443" w:type="dxa"/>
            <w:shd w:val="clear" w:color="auto" w:fill="auto"/>
          </w:tcPr>
          <w:p w14:paraId="7A201582" w14:textId="405EEB46" w:rsidR="00C159A2" w:rsidRPr="002C1982" w:rsidRDefault="002C1982" w:rsidP="002C1982">
            <w:pPr>
              <w:pStyle w:val="Paragrafoelenco"/>
              <w:widowControl w:val="0"/>
              <w:shd w:val="clear" w:color="auto" w:fill="FFFFFF"/>
              <w:spacing w:before="55"/>
              <w:ind w:left="0"/>
              <w:contextualSpacing w:val="0"/>
              <w:jc w:val="both"/>
              <w:rPr>
                <w:rFonts w:ascii="Book Antiqua" w:hAnsi="Book Antiqua"/>
                <w:sz w:val="22"/>
                <w:szCs w:val="22"/>
              </w:rPr>
            </w:pPr>
            <w:r w:rsidRPr="00307624">
              <w:rPr>
                <w:rFonts w:ascii="Book Antiqua" w:eastAsia="Book Antiqua" w:hAnsi="Book Antiqua" w:cs="Book Antiqua"/>
                <w:sz w:val="22"/>
                <w:szCs w:val="22"/>
              </w:rPr>
              <w:t xml:space="preserve">Approvazione PTOF 2022/2025 – RAV-PDM- Rendicontazione Sociale </w:t>
            </w:r>
          </w:p>
        </w:tc>
      </w:tr>
      <w:tr w:rsidR="00DA12AE" w:rsidRPr="00C159A2" w14:paraId="77A9F8F9" w14:textId="77777777" w:rsidTr="00DB2416">
        <w:tc>
          <w:tcPr>
            <w:tcW w:w="4742" w:type="dxa"/>
            <w:shd w:val="clear" w:color="auto" w:fill="auto"/>
          </w:tcPr>
          <w:p w14:paraId="41035A4A" w14:textId="2740FA62" w:rsidR="00DA12AE" w:rsidRPr="00193CA9" w:rsidRDefault="00DA12AE" w:rsidP="00CA7A70">
            <w:pPr>
              <w:jc w:val="both"/>
              <w:rPr>
                <w:rFonts w:ascii="Book Antiqua" w:hAnsi="Book Antiqua" w:cs="Comic Sans MS"/>
              </w:rPr>
            </w:pPr>
            <w:r w:rsidRPr="00193CA9">
              <w:rPr>
                <w:rFonts w:ascii="Book Antiqua" w:hAnsi="Book Antiqua" w:cs="Comic Sans MS"/>
              </w:rPr>
              <w:t>Delibera n.</w:t>
            </w:r>
            <w:r w:rsidR="00783B4F">
              <w:rPr>
                <w:rFonts w:ascii="Book Antiqua" w:hAnsi="Book Antiqua" w:cs="Comic Sans MS"/>
              </w:rPr>
              <w:t xml:space="preserve"> </w:t>
            </w:r>
            <w:r w:rsidR="002C1982">
              <w:rPr>
                <w:rFonts w:ascii="Book Antiqua" w:hAnsi="Book Antiqua" w:cs="Comic Sans MS"/>
              </w:rPr>
              <w:t>84</w:t>
            </w:r>
          </w:p>
        </w:tc>
        <w:tc>
          <w:tcPr>
            <w:tcW w:w="1085" w:type="dxa"/>
            <w:shd w:val="clear" w:color="auto" w:fill="auto"/>
          </w:tcPr>
          <w:p w14:paraId="38AB8E44" w14:textId="7B6A0A58" w:rsidR="00DA12AE" w:rsidRPr="00193CA9" w:rsidRDefault="00DA12AE" w:rsidP="00C159A2">
            <w:pPr>
              <w:jc w:val="center"/>
              <w:rPr>
                <w:rFonts w:ascii="Book Antiqua" w:hAnsi="Book Antiqua" w:cs="Comic Sans MS"/>
              </w:rPr>
            </w:pPr>
            <w:r w:rsidRPr="00193CA9">
              <w:rPr>
                <w:rFonts w:ascii="Book Antiqua" w:hAnsi="Book Antiqua" w:cs="Comic Sans MS"/>
              </w:rPr>
              <w:t>U</w:t>
            </w:r>
          </w:p>
        </w:tc>
        <w:tc>
          <w:tcPr>
            <w:tcW w:w="8443" w:type="dxa"/>
            <w:shd w:val="clear" w:color="auto" w:fill="auto"/>
          </w:tcPr>
          <w:p w14:paraId="287DA830" w14:textId="57357DBB" w:rsidR="00DA12AE" w:rsidRPr="008D69E1" w:rsidRDefault="002C1982" w:rsidP="002C1982">
            <w:pPr>
              <w:pStyle w:val="Paragrafoelenco"/>
              <w:widowControl w:val="0"/>
              <w:shd w:val="clear" w:color="auto" w:fill="FFFFFF"/>
              <w:spacing w:before="55"/>
              <w:ind w:left="0"/>
              <w:contextualSpacing w:val="0"/>
              <w:jc w:val="both"/>
              <w:rPr>
                <w:rFonts w:ascii="Book Antiqua" w:hAnsi="Book Antiqua"/>
                <w:sz w:val="22"/>
                <w:szCs w:val="22"/>
              </w:rPr>
            </w:pPr>
            <w:r w:rsidRPr="00307624">
              <w:rPr>
                <w:rFonts w:ascii="Book Antiqua" w:hAnsi="Book Antiqua"/>
                <w:sz w:val="22"/>
                <w:szCs w:val="22"/>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AVVISO PUBBLICO per la presentazione di proposte progettuali per la realizzazione di progetti nazionali per lo sviluppo di modelli innovativi di didattica digitale e di curricoli per l’educazione digitale e per la diffusione della didattica digitale integrata nelle scuole, nell’ambito dei “progetti in essere” del PNRR,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Partecipazione alla rete scuola capofila I.I.S. Cuppari</w:t>
            </w:r>
          </w:p>
        </w:tc>
      </w:tr>
      <w:tr w:rsidR="00597761" w:rsidRPr="00C159A2" w14:paraId="544772E3" w14:textId="77777777" w:rsidTr="00DB2416">
        <w:tc>
          <w:tcPr>
            <w:tcW w:w="4742" w:type="dxa"/>
            <w:shd w:val="clear" w:color="auto" w:fill="auto"/>
          </w:tcPr>
          <w:p w14:paraId="68F7AD63" w14:textId="3F4D5148" w:rsidR="00597761" w:rsidRPr="00193CA9" w:rsidRDefault="00597761" w:rsidP="00CA7A70">
            <w:pPr>
              <w:jc w:val="both"/>
              <w:rPr>
                <w:rFonts w:ascii="Book Antiqua" w:hAnsi="Book Antiqua" w:cs="Comic Sans MS"/>
              </w:rPr>
            </w:pPr>
            <w:r w:rsidRPr="00193CA9">
              <w:rPr>
                <w:rFonts w:ascii="Book Antiqua" w:hAnsi="Book Antiqua" w:cs="Comic Sans MS"/>
              </w:rPr>
              <w:t>Delibera n.</w:t>
            </w:r>
            <w:r w:rsidR="00783B4F">
              <w:rPr>
                <w:rFonts w:ascii="Book Antiqua" w:hAnsi="Book Antiqua" w:cs="Comic Sans MS"/>
              </w:rPr>
              <w:t xml:space="preserve"> </w:t>
            </w:r>
            <w:r w:rsidR="002C1982">
              <w:rPr>
                <w:rFonts w:ascii="Book Antiqua" w:hAnsi="Book Antiqua" w:cs="Comic Sans MS"/>
              </w:rPr>
              <w:t>85</w:t>
            </w:r>
          </w:p>
        </w:tc>
        <w:tc>
          <w:tcPr>
            <w:tcW w:w="1085" w:type="dxa"/>
            <w:shd w:val="clear" w:color="auto" w:fill="auto"/>
          </w:tcPr>
          <w:p w14:paraId="00C3B05F" w14:textId="3F041253" w:rsidR="00597761" w:rsidRPr="00193CA9" w:rsidRDefault="00597761" w:rsidP="00C159A2">
            <w:pPr>
              <w:jc w:val="center"/>
              <w:rPr>
                <w:rFonts w:ascii="Book Antiqua" w:hAnsi="Book Antiqua" w:cs="Comic Sans MS"/>
              </w:rPr>
            </w:pPr>
            <w:r>
              <w:rPr>
                <w:rFonts w:ascii="Book Antiqua" w:hAnsi="Book Antiqua" w:cs="Comic Sans MS"/>
              </w:rPr>
              <w:t>U</w:t>
            </w:r>
          </w:p>
        </w:tc>
        <w:tc>
          <w:tcPr>
            <w:tcW w:w="8443" w:type="dxa"/>
            <w:shd w:val="clear" w:color="auto" w:fill="auto"/>
          </w:tcPr>
          <w:p w14:paraId="6E51D439" w14:textId="56A5EAA1" w:rsidR="00597761" w:rsidRPr="002C1982" w:rsidRDefault="002C1982" w:rsidP="002C1982">
            <w:pPr>
              <w:pStyle w:val="Paragrafoelenco"/>
              <w:widowControl w:val="0"/>
              <w:shd w:val="clear" w:color="auto" w:fill="FFFFFF"/>
              <w:spacing w:before="55"/>
              <w:ind w:left="0"/>
              <w:contextualSpacing w:val="0"/>
              <w:jc w:val="both"/>
              <w:rPr>
                <w:rFonts w:ascii="Book Antiqua" w:hAnsi="Book Antiqua"/>
                <w:sz w:val="22"/>
                <w:szCs w:val="22"/>
              </w:rPr>
            </w:pPr>
            <w:r w:rsidRPr="00307624">
              <w:rPr>
                <w:rFonts w:ascii="Book Antiqua" w:hAnsi="Book Antiqua"/>
                <w:sz w:val="22"/>
                <w:szCs w:val="22"/>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AVVISO PUBBLICO per la presentazione di proposte progettuali per la realizzazione di percorsi nazionali di formazione alla transizione digitale in favore del personale scolastico, erogati con modalità e strumenti innovativi, nell’ambito dei “progetti in essere” del PNRR,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Partecipazione alla rete scuola capofila I.I.S. Cuppari</w:t>
            </w:r>
          </w:p>
        </w:tc>
      </w:tr>
      <w:tr w:rsidR="002C1982" w:rsidRPr="00C159A2" w14:paraId="10575F56" w14:textId="77777777" w:rsidTr="00DB2416">
        <w:tc>
          <w:tcPr>
            <w:tcW w:w="4742" w:type="dxa"/>
            <w:shd w:val="clear" w:color="auto" w:fill="auto"/>
          </w:tcPr>
          <w:p w14:paraId="374BD755" w14:textId="348E5DCB" w:rsidR="002C1982" w:rsidRPr="00193CA9" w:rsidRDefault="002C1982" w:rsidP="002C1982">
            <w:pPr>
              <w:jc w:val="both"/>
              <w:rPr>
                <w:rFonts w:ascii="Book Antiqua" w:hAnsi="Book Antiqua" w:cs="Comic Sans MS"/>
              </w:rPr>
            </w:pPr>
            <w:r w:rsidRPr="004B7CC5">
              <w:rPr>
                <w:rFonts w:ascii="Book Antiqua" w:hAnsi="Book Antiqua" w:cs="Comic Sans MS"/>
              </w:rPr>
              <w:t>Delibera n. 8</w:t>
            </w:r>
            <w:r>
              <w:rPr>
                <w:rFonts w:ascii="Book Antiqua" w:hAnsi="Book Antiqua" w:cs="Comic Sans MS"/>
              </w:rPr>
              <w:t>6</w:t>
            </w:r>
          </w:p>
        </w:tc>
        <w:tc>
          <w:tcPr>
            <w:tcW w:w="1085" w:type="dxa"/>
            <w:shd w:val="clear" w:color="auto" w:fill="auto"/>
          </w:tcPr>
          <w:p w14:paraId="7390A4C1" w14:textId="67205465" w:rsidR="002C1982" w:rsidRDefault="002C1982" w:rsidP="002C1982">
            <w:pPr>
              <w:jc w:val="center"/>
              <w:rPr>
                <w:rFonts w:ascii="Book Antiqua" w:hAnsi="Book Antiqua" w:cs="Comic Sans MS"/>
              </w:rPr>
            </w:pPr>
            <w:r w:rsidRPr="00F91911">
              <w:rPr>
                <w:rFonts w:ascii="Book Antiqua" w:hAnsi="Book Antiqua" w:cs="Comic Sans MS"/>
              </w:rPr>
              <w:t>U</w:t>
            </w:r>
          </w:p>
        </w:tc>
        <w:tc>
          <w:tcPr>
            <w:tcW w:w="8443" w:type="dxa"/>
            <w:shd w:val="clear" w:color="auto" w:fill="auto"/>
          </w:tcPr>
          <w:p w14:paraId="0F0D67E4" w14:textId="5816EF00" w:rsidR="002C1982" w:rsidRPr="00307624" w:rsidRDefault="002C1982" w:rsidP="002C1982">
            <w:pPr>
              <w:pStyle w:val="Paragrafoelenco"/>
              <w:overflowPunct w:val="0"/>
              <w:autoSpaceDE w:val="0"/>
              <w:autoSpaceDN w:val="0"/>
              <w:adjustRightInd w:val="0"/>
              <w:ind w:left="0"/>
              <w:rPr>
                <w:rFonts w:ascii="Book Antiqua" w:hAnsi="Book Antiqua"/>
                <w:sz w:val="22"/>
                <w:szCs w:val="22"/>
              </w:rPr>
            </w:pPr>
            <w:r w:rsidRPr="00307624">
              <w:rPr>
                <w:rFonts w:ascii="Book Antiqua" w:hAnsi="Book Antiqua"/>
                <w:sz w:val="22"/>
                <w:szCs w:val="22"/>
              </w:rPr>
              <w:t>Uscita didattica a Messina scuola primaria e classi 1° scuola secondaria di 1 grado</w:t>
            </w:r>
          </w:p>
        </w:tc>
      </w:tr>
      <w:tr w:rsidR="002C1982" w:rsidRPr="00C159A2" w14:paraId="09887CEA" w14:textId="77777777" w:rsidTr="00DB2416">
        <w:tc>
          <w:tcPr>
            <w:tcW w:w="4742" w:type="dxa"/>
            <w:shd w:val="clear" w:color="auto" w:fill="auto"/>
          </w:tcPr>
          <w:p w14:paraId="3650B157" w14:textId="286F57D2" w:rsidR="002C1982" w:rsidRPr="00193CA9" w:rsidRDefault="002C1982" w:rsidP="002C1982">
            <w:pPr>
              <w:jc w:val="both"/>
              <w:rPr>
                <w:rFonts w:ascii="Book Antiqua" w:hAnsi="Book Antiqua" w:cs="Comic Sans MS"/>
              </w:rPr>
            </w:pPr>
            <w:r w:rsidRPr="004B7CC5">
              <w:rPr>
                <w:rFonts w:ascii="Book Antiqua" w:hAnsi="Book Antiqua" w:cs="Comic Sans MS"/>
              </w:rPr>
              <w:t>Delibera n. 8</w:t>
            </w:r>
            <w:r>
              <w:rPr>
                <w:rFonts w:ascii="Book Antiqua" w:hAnsi="Book Antiqua" w:cs="Comic Sans MS"/>
              </w:rPr>
              <w:t>7</w:t>
            </w:r>
          </w:p>
        </w:tc>
        <w:tc>
          <w:tcPr>
            <w:tcW w:w="1085" w:type="dxa"/>
            <w:shd w:val="clear" w:color="auto" w:fill="auto"/>
          </w:tcPr>
          <w:p w14:paraId="50B02A99" w14:textId="5E529403" w:rsidR="002C1982" w:rsidRDefault="002C1982" w:rsidP="002C1982">
            <w:pPr>
              <w:jc w:val="center"/>
              <w:rPr>
                <w:rFonts w:ascii="Book Antiqua" w:hAnsi="Book Antiqua" w:cs="Comic Sans MS"/>
              </w:rPr>
            </w:pPr>
            <w:r w:rsidRPr="00F91911">
              <w:rPr>
                <w:rFonts w:ascii="Book Antiqua" w:hAnsi="Book Antiqua" w:cs="Comic Sans MS"/>
              </w:rPr>
              <w:t>U</w:t>
            </w:r>
          </w:p>
        </w:tc>
        <w:tc>
          <w:tcPr>
            <w:tcW w:w="8443" w:type="dxa"/>
            <w:shd w:val="clear" w:color="auto" w:fill="auto"/>
          </w:tcPr>
          <w:p w14:paraId="115F212D" w14:textId="462BADF0" w:rsidR="002C1982" w:rsidRPr="00307624" w:rsidRDefault="002C1982" w:rsidP="002C1982">
            <w:pPr>
              <w:pStyle w:val="Paragrafoelenco"/>
              <w:overflowPunct w:val="0"/>
              <w:autoSpaceDE w:val="0"/>
              <w:autoSpaceDN w:val="0"/>
              <w:adjustRightInd w:val="0"/>
              <w:ind w:left="0"/>
              <w:rPr>
                <w:rFonts w:ascii="Book Antiqua" w:hAnsi="Book Antiqua"/>
                <w:sz w:val="22"/>
                <w:szCs w:val="22"/>
              </w:rPr>
            </w:pPr>
            <w:r w:rsidRPr="00307624">
              <w:rPr>
                <w:rFonts w:ascii="Book Antiqua" w:hAnsi="Book Antiqua"/>
                <w:sz w:val="22"/>
                <w:szCs w:val="22"/>
              </w:rPr>
              <w:t xml:space="preserve">Concorso nazionale Olimpic School Games </w:t>
            </w:r>
          </w:p>
        </w:tc>
      </w:tr>
      <w:tr w:rsidR="002C1982" w:rsidRPr="00C159A2" w14:paraId="08C26AEE" w14:textId="77777777" w:rsidTr="00DB2416">
        <w:tc>
          <w:tcPr>
            <w:tcW w:w="4742" w:type="dxa"/>
            <w:shd w:val="clear" w:color="auto" w:fill="auto"/>
          </w:tcPr>
          <w:p w14:paraId="53AD4BFF" w14:textId="6682C4C0" w:rsidR="002C1982" w:rsidRPr="00193CA9" w:rsidRDefault="002C1982" w:rsidP="002C1982">
            <w:pPr>
              <w:jc w:val="both"/>
              <w:rPr>
                <w:rFonts w:ascii="Book Antiqua" w:hAnsi="Book Antiqua" w:cs="Comic Sans MS"/>
              </w:rPr>
            </w:pPr>
            <w:r w:rsidRPr="004B7CC5">
              <w:rPr>
                <w:rFonts w:ascii="Book Antiqua" w:hAnsi="Book Antiqua" w:cs="Comic Sans MS"/>
              </w:rPr>
              <w:t>Delibera n. 8</w:t>
            </w:r>
            <w:r>
              <w:rPr>
                <w:rFonts w:ascii="Book Antiqua" w:hAnsi="Book Antiqua" w:cs="Comic Sans MS"/>
              </w:rPr>
              <w:t>8</w:t>
            </w:r>
          </w:p>
        </w:tc>
        <w:tc>
          <w:tcPr>
            <w:tcW w:w="1085" w:type="dxa"/>
            <w:shd w:val="clear" w:color="auto" w:fill="auto"/>
          </w:tcPr>
          <w:p w14:paraId="3A4947C2" w14:textId="21051175" w:rsidR="002C1982" w:rsidRDefault="002C1982" w:rsidP="002C1982">
            <w:pPr>
              <w:jc w:val="center"/>
              <w:rPr>
                <w:rFonts w:ascii="Book Antiqua" w:hAnsi="Book Antiqua" w:cs="Comic Sans MS"/>
              </w:rPr>
            </w:pPr>
            <w:r w:rsidRPr="00F91911">
              <w:rPr>
                <w:rFonts w:ascii="Book Antiqua" w:hAnsi="Book Antiqua" w:cs="Comic Sans MS"/>
              </w:rPr>
              <w:t>U</w:t>
            </w:r>
          </w:p>
        </w:tc>
        <w:tc>
          <w:tcPr>
            <w:tcW w:w="8443" w:type="dxa"/>
            <w:shd w:val="clear" w:color="auto" w:fill="auto"/>
          </w:tcPr>
          <w:p w14:paraId="2852BA51" w14:textId="4FDE9DD6" w:rsidR="002C1982" w:rsidRPr="00307624" w:rsidRDefault="002C1982" w:rsidP="002C1982">
            <w:pPr>
              <w:pStyle w:val="Paragrafoelenco"/>
              <w:overflowPunct w:val="0"/>
              <w:autoSpaceDE w:val="0"/>
              <w:autoSpaceDN w:val="0"/>
              <w:adjustRightInd w:val="0"/>
              <w:ind w:left="0"/>
              <w:rPr>
                <w:rFonts w:ascii="Book Antiqua" w:hAnsi="Book Antiqua"/>
                <w:sz w:val="22"/>
                <w:szCs w:val="22"/>
              </w:rPr>
            </w:pPr>
            <w:r w:rsidRPr="00307624">
              <w:rPr>
                <w:rFonts w:ascii="Book Antiqua" w:hAnsi="Book Antiqua"/>
                <w:sz w:val="22"/>
                <w:szCs w:val="22"/>
              </w:rPr>
              <w:t>Regolamento BYOD</w:t>
            </w:r>
          </w:p>
        </w:tc>
      </w:tr>
      <w:tr w:rsidR="002C1982" w:rsidRPr="00C159A2" w14:paraId="631F925D" w14:textId="77777777" w:rsidTr="00DB2416">
        <w:tc>
          <w:tcPr>
            <w:tcW w:w="4742" w:type="dxa"/>
            <w:shd w:val="clear" w:color="auto" w:fill="auto"/>
          </w:tcPr>
          <w:p w14:paraId="5FED81C8" w14:textId="6BE58662" w:rsidR="002C1982" w:rsidRPr="00193CA9" w:rsidRDefault="002C1982" w:rsidP="002C1982">
            <w:pPr>
              <w:jc w:val="both"/>
              <w:rPr>
                <w:rFonts w:ascii="Book Antiqua" w:hAnsi="Book Antiqua" w:cs="Comic Sans MS"/>
              </w:rPr>
            </w:pPr>
            <w:r w:rsidRPr="004B7CC5">
              <w:rPr>
                <w:rFonts w:ascii="Book Antiqua" w:hAnsi="Book Antiqua" w:cs="Comic Sans MS"/>
              </w:rPr>
              <w:t>Delibera n. 8</w:t>
            </w:r>
            <w:r>
              <w:rPr>
                <w:rFonts w:ascii="Book Antiqua" w:hAnsi="Book Antiqua" w:cs="Comic Sans MS"/>
              </w:rPr>
              <w:t>9</w:t>
            </w:r>
          </w:p>
        </w:tc>
        <w:tc>
          <w:tcPr>
            <w:tcW w:w="1085" w:type="dxa"/>
            <w:shd w:val="clear" w:color="auto" w:fill="auto"/>
          </w:tcPr>
          <w:p w14:paraId="3598C6F3" w14:textId="5A7B6B3A" w:rsidR="002C1982" w:rsidRDefault="002C1982" w:rsidP="002C1982">
            <w:pPr>
              <w:jc w:val="center"/>
              <w:rPr>
                <w:rFonts w:ascii="Book Antiqua" w:hAnsi="Book Antiqua" w:cs="Comic Sans MS"/>
              </w:rPr>
            </w:pPr>
            <w:r w:rsidRPr="00F91911">
              <w:rPr>
                <w:rFonts w:ascii="Book Antiqua" w:hAnsi="Book Antiqua" w:cs="Comic Sans MS"/>
              </w:rPr>
              <w:t>U</w:t>
            </w:r>
          </w:p>
        </w:tc>
        <w:tc>
          <w:tcPr>
            <w:tcW w:w="8443" w:type="dxa"/>
            <w:shd w:val="clear" w:color="auto" w:fill="auto"/>
          </w:tcPr>
          <w:p w14:paraId="41152454" w14:textId="26F30A2A" w:rsidR="002C1982" w:rsidRPr="00307624" w:rsidRDefault="002C1982" w:rsidP="002C1982">
            <w:pPr>
              <w:pStyle w:val="Paragrafoelenco"/>
              <w:overflowPunct w:val="0"/>
              <w:autoSpaceDE w:val="0"/>
              <w:autoSpaceDN w:val="0"/>
              <w:adjustRightInd w:val="0"/>
              <w:ind w:left="0"/>
              <w:rPr>
                <w:rFonts w:ascii="Book Antiqua" w:hAnsi="Book Antiqua"/>
                <w:sz w:val="22"/>
                <w:szCs w:val="22"/>
              </w:rPr>
            </w:pPr>
            <w:r w:rsidRPr="00307624">
              <w:rPr>
                <w:rFonts w:ascii="Book Antiqua" w:hAnsi="Book Antiqua"/>
                <w:sz w:val="22"/>
                <w:szCs w:val="22"/>
              </w:rPr>
              <w:t>Premio di poesia “Amici della Sapienza”</w:t>
            </w:r>
          </w:p>
        </w:tc>
      </w:tr>
      <w:tr w:rsidR="00DA12AE" w:rsidRPr="00C159A2" w14:paraId="3B2AD921" w14:textId="77777777" w:rsidTr="00DB2416">
        <w:tc>
          <w:tcPr>
            <w:tcW w:w="4742" w:type="dxa"/>
            <w:shd w:val="clear" w:color="auto" w:fill="auto"/>
          </w:tcPr>
          <w:p w14:paraId="4FE54021" w14:textId="35DCB3A2" w:rsidR="00DA12AE" w:rsidRPr="00193CA9" w:rsidRDefault="00DA12AE" w:rsidP="00CA7A70">
            <w:pPr>
              <w:jc w:val="both"/>
              <w:rPr>
                <w:rFonts w:ascii="Book Antiqua" w:hAnsi="Book Antiqua" w:cs="Comic Sans MS"/>
              </w:rPr>
            </w:pPr>
            <w:r w:rsidRPr="00193CA9">
              <w:rPr>
                <w:rFonts w:ascii="Book Antiqua" w:hAnsi="Book Antiqua" w:cs="Comic Sans MS"/>
              </w:rPr>
              <w:lastRenderedPageBreak/>
              <w:t>Delibera n.</w:t>
            </w:r>
            <w:r w:rsidR="00783B4F">
              <w:rPr>
                <w:rFonts w:ascii="Book Antiqua" w:hAnsi="Book Antiqua" w:cs="Comic Sans MS"/>
              </w:rPr>
              <w:t xml:space="preserve"> </w:t>
            </w:r>
            <w:r w:rsidR="002C1982">
              <w:rPr>
                <w:rFonts w:ascii="Book Antiqua" w:hAnsi="Book Antiqua" w:cs="Comic Sans MS"/>
              </w:rPr>
              <w:t>9</w:t>
            </w:r>
            <w:r w:rsidR="00A0487A">
              <w:rPr>
                <w:rFonts w:ascii="Book Antiqua" w:hAnsi="Book Antiqua" w:cs="Comic Sans MS"/>
              </w:rPr>
              <w:t>0</w:t>
            </w:r>
          </w:p>
        </w:tc>
        <w:tc>
          <w:tcPr>
            <w:tcW w:w="1085" w:type="dxa"/>
            <w:shd w:val="clear" w:color="auto" w:fill="auto"/>
          </w:tcPr>
          <w:p w14:paraId="28DA163E" w14:textId="7E321E85" w:rsidR="00DA12AE" w:rsidRPr="00193CA9" w:rsidRDefault="00DA12AE" w:rsidP="00C159A2">
            <w:pPr>
              <w:jc w:val="center"/>
              <w:rPr>
                <w:rFonts w:ascii="Book Antiqua" w:hAnsi="Book Antiqua" w:cs="Comic Sans MS"/>
              </w:rPr>
            </w:pPr>
            <w:r w:rsidRPr="00193CA9">
              <w:rPr>
                <w:rFonts w:ascii="Book Antiqua" w:hAnsi="Book Antiqua" w:cs="Comic Sans MS"/>
              </w:rPr>
              <w:t>U</w:t>
            </w:r>
          </w:p>
        </w:tc>
        <w:tc>
          <w:tcPr>
            <w:tcW w:w="8443" w:type="dxa"/>
            <w:shd w:val="clear" w:color="auto" w:fill="auto"/>
          </w:tcPr>
          <w:p w14:paraId="519423B6" w14:textId="77449310" w:rsidR="00DA12AE" w:rsidRPr="00A0487A" w:rsidRDefault="00A0487A" w:rsidP="00F4325E">
            <w:pPr>
              <w:spacing w:after="80" w:line="252" w:lineRule="auto"/>
              <w:ind w:right="1252"/>
              <w:jc w:val="both"/>
              <w:rPr>
                <w:b/>
                <w:bCs/>
              </w:rPr>
            </w:pPr>
            <w:r w:rsidRPr="00A0487A">
              <w:rPr>
                <w:b/>
                <w:bCs/>
              </w:rPr>
              <w:t xml:space="preserve">Lettura e approvazione verbale della seduta </w:t>
            </w:r>
          </w:p>
        </w:tc>
      </w:tr>
      <w:tr w:rsidR="00773C25" w:rsidRPr="00C159A2" w14:paraId="64E05662" w14:textId="77777777" w:rsidTr="00DB2416">
        <w:tc>
          <w:tcPr>
            <w:tcW w:w="14270" w:type="dxa"/>
            <w:gridSpan w:val="3"/>
            <w:shd w:val="clear" w:color="auto" w:fill="auto"/>
          </w:tcPr>
          <w:p w14:paraId="66AF0F06" w14:textId="77777777" w:rsidR="00773C25" w:rsidRPr="00193CA9" w:rsidRDefault="00773C25" w:rsidP="00773C25">
            <w:pPr>
              <w:jc w:val="both"/>
              <w:rPr>
                <w:rFonts w:ascii="Book Antiqua" w:hAnsi="Book Antiqua" w:cs="Comic Sans MS"/>
                <w:b/>
              </w:rPr>
            </w:pPr>
            <w:r w:rsidRPr="00193CA9">
              <w:rPr>
                <w:rFonts w:ascii="Book Antiqua" w:hAnsi="Book Antiqua" w:cs="Comic Sans MS"/>
                <w:b/>
              </w:rPr>
              <w:t>Leggenda: M: Maggioranza; U: Unanimità.</w:t>
            </w:r>
          </w:p>
        </w:tc>
      </w:tr>
    </w:tbl>
    <w:p w14:paraId="0D5EDB73" w14:textId="77777777" w:rsidR="00A60B32" w:rsidRPr="00C159A2" w:rsidRDefault="00A60B32" w:rsidP="00731972">
      <w:pPr>
        <w:jc w:val="both"/>
        <w:rPr>
          <w:rFonts w:ascii="Book Antiqua" w:hAnsi="Book Antiqua" w:cs="Comic Sans MS"/>
          <w:b/>
          <w:color w:val="FF0000"/>
        </w:rPr>
      </w:pPr>
      <w:bookmarkStart w:id="0" w:name="_Hlk524073773"/>
    </w:p>
    <w:p w14:paraId="0B158932" w14:textId="77777777" w:rsidR="00E9149F" w:rsidRPr="00C159A2" w:rsidRDefault="00E9149F" w:rsidP="00AA7D44">
      <w:pPr>
        <w:ind w:left="360"/>
        <w:jc w:val="both"/>
        <w:rPr>
          <w:rFonts w:ascii="Book Antiqua" w:hAnsi="Book Antiqua" w:cs="Comic Sans MS"/>
          <w:b/>
        </w:rPr>
      </w:pPr>
    </w:p>
    <w:bookmarkEnd w:id="0"/>
    <w:p w14:paraId="543D0267" w14:textId="77777777" w:rsidR="0086048C" w:rsidRPr="00C159A2" w:rsidRDefault="0086048C" w:rsidP="0086048C">
      <w:pPr>
        <w:ind w:firstLine="284"/>
        <w:jc w:val="right"/>
        <w:rPr>
          <w:rFonts w:ascii="Book Antiqua" w:hAnsi="Book Antiqua" w:cs="Comic Sans MS"/>
          <w:b/>
        </w:rPr>
      </w:pPr>
    </w:p>
    <w:p w14:paraId="43920EF2" w14:textId="77777777" w:rsidR="0086048C" w:rsidRPr="00C159A2" w:rsidRDefault="0086048C" w:rsidP="00173A21">
      <w:pPr>
        <w:jc w:val="both"/>
        <w:rPr>
          <w:rFonts w:ascii="Book Antiqua" w:hAnsi="Book Antiqua" w:cs="Comic Sans MS"/>
        </w:rPr>
      </w:pPr>
    </w:p>
    <w:sectPr w:rsidR="0086048C" w:rsidRPr="00C159A2" w:rsidSect="00CB6445">
      <w:footerReference w:type="even" r:id="rId8"/>
      <w:footerReference w:type="default" r:id="rId9"/>
      <w:pgSz w:w="15840" w:h="12240" w:orient="landscape"/>
      <w:pgMar w:top="709" w:right="851"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8941" w14:textId="77777777" w:rsidR="00B32AFE" w:rsidRDefault="00B32AFE">
      <w:r>
        <w:separator/>
      </w:r>
    </w:p>
  </w:endnote>
  <w:endnote w:type="continuationSeparator" w:id="0">
    <w:p w14:paraId="252DBEDA" w14:textId="77777777" w:rsidR="00B32AFE" w:rsidRDefault="00B3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B610" w14:textId="77777777" w:rsidR="00EE022B" w:rsidRDefault="00EE022B" w:rsidP="00E9104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1883DE" w14:textId="77777777" w:rsidR="00EE022B" w:rsidRDefault="00EE022B" w:rsidP="00E910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341B" w14:textId="77777777" w:rsidR="00EE022B" w:rsidRDefault="00EE022B" w:rsidP="00E9104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7A70">
      <w:rPr>
        <w:rStyle w:val="Numeropagina"/>
        <w:noProof/>
      </w:rPr>
      <w:t>1</w:t>
    </w:r>
    <w:r>
      <w:rPr>
        <w:rStyle w:val="Numeropagina"/>
      </w:rPr>
      <w:fldChar w:fldCharType="end"/>
    </w:r>
  </w:p>
  <w:p w14:paraId="45C4B92A" w14:textId="77777777" w:rsidR="00EE022B" w:rsidRDefault="00EE022B" w:rsidP="00E910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47F6" w14:textId="77777777" w:rsidR="00B32AFE" w:rsidRDefault="00B32AFE">
      <w:r>
        <w:separator/>
      </w:r>
    </w:p>
  </w:footnote>
  <w:footnote w:type="continuationSeparator" w:id="0">
    <w:p w14:paraId="1731BD97" w14:textId="77777777" w:rsidR="00B32AFE" w:rsidRDefault="00B3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C29"/>
    <w:multiLevelType w:val="hybridMultilevel"/>
    <w:tmpl w:val="FB6E4D68"/>
    <w:lvl w:ilvl="0" w:tplc="6F52280C">
      <w:start w:val="1"/>
      <w:numFmt w:val="decimal"/>
      <w:lvlText w:val="%1."/>
      <w:lvlJc w:val="left"/>
      <w:pPr>
        <w:ind w:left="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7195C"/>
    <w:multiLevelType w:val="hybridMultilevel"/>
    <w:tmpl w:val="1D9EB4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9A4717"/>
    <w:multiLevelType w:val="hybridMultilevel"/>
    <w:tmpl w:val="E618E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11588B"/>
    <w:multiLevelType w:val="hybridMultilevel"/>
    <w:tmpl w:val="01509576"/>
    <w:lvl w:ilvl="0" w:tplc="1BD2C7CA">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94B76A">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3F61556">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0F29E4E">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0F66A2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D700A064">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E66BAAA">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A4C1A98">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00AA23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696D1A"/>
    <w:multiLevelType w:val="hybridMultilevel"/>
    <w:tmpl w:val="E85A5D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1E6112"/>
    <w:multiLevelType w:val="hybridMultilevel"/>
    <w:tmpl w:val="5DDC3706"/>
    <w:lvl w:ilvl="0" w:tplc="33222C58">
      <w:start w:val="1"/>
      <w:numFmt w:val="decimal"/>
      <w:lvlText w:val="%1."/>
      <w:lvlJc w:val="left"/>
      <w:pPr>
        <w:ind w:left="644"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3D0B73"/>
    <w:multiLevelType w:val="hybridMultilevel"/>
    <w:tmpl w:val="5DDC3706"/>
    <w:lvl w:ilvl="0" w:tplc="33222C58">
      <w:start w:val="1"/>
      <w:numFmt w:val="decimal"/>
      <w:lvlText w:val="%1."/>
      <w:lvlJc w:val="left"/>
      <w:pPr>
        <w:ind w:left="644"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BA30D6"/>
    <w:multiLevelType w:val="hybridMultilevel"/>
    <w:tmpl w:val="5DDC3706"/>
    <w:lvl w:ilvl="0" w:tplc="33222C58">
      <w:start w:val="1"/>
      <w:numFmt w:val="decimal"/>
      <w:lvlText w:val="%1."/>
      <w:lvlJc w:val="left"/>
      <w:pPr>
        <w:ind w:left="644"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BE5998"/>
    <w:multiLevelType w:val="hybridMultilevel"/>
    <w:tmpl w:val="0E30A714"/>
    <w:lvl w:ilvl="0" w:tplc="6A62B8C2">
      <w:start w:val="1"/>
      <w:numFmt w:val="decimal"/>
      <w:lvlText w:val="%1."/>
      <w:lvlJc w:val="left"/>
      <w:pPr>
        <w:ind w:left="76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A80DF18">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5E068DD6">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DD046090">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E9B8B612">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536002F0">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AD6C07E">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898590A">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658402C8">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16cid:durableId="1545672291">
    <w:abstractNumId w:val="8"/>
  </w:num>
  <w:num w:numId="2" w16cid:durableId="106002424">
    <w:abstractNumId w:val="4"/>
  </w:num>
  <w:num w:numId="3" w16cid:durableId="684357012">
    <w:abstractNumId w:val="1"/>
  </w:num>
  <w:num w:numId="4" w16cid:durableId="513343837">
    <w:abstractNumId w:val="2"/>
  </w:num>
  <w:num w:numId="5" w16cid:durableId="1419789065">
    <w:abstractNumId w:val="3"/>
  </w:num>
  <w:num w:numId="6" w16cid:durableId="1682320417">
    <w:abstractNumId w:val="7"/>
  </w:num>
  <w:num w:numId="7" w16cid:durableId="2035764898">
    <w:abstractNumId w:val="5"/>
  </w:num>
  <w:num w:numId="8" w16cid:durableId="99224800">
    <w:abstractNumId w:val="6"/>
  </w:num>
  <w:num w:numId="9" w16cid:durableId="79857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4B"/>
    <w:rsid w:val="000066B3"/>
    <w:rsid w:val="00006E61"/>
    <w:rsid w:val="0000700A"/>
    <w:rsid w:val="00007478"/>
    <w:rsid w:val="00010600"/>
    <w:rsid w:val="00011D50"/>
    <w:rsid w:val="00013053"/>
    <w:rsid w:val="00014291"/>
    <w:rsid w:val="000143F1"/>
    <w:rsid w:val="000204B6"/>
    <w:rsid w:val="0002142D"/>
    <w:rsid w:val="00026973"/>
    <w:rsid w:val="0002777C"/>
    <w:rsid w:val="00027CE3"/>
    <w:rsid w:val="00031212"/>
    <w:rsid w:val="00032884"/>
    <w:rsid w:val="00034DA4"/>
    <w:rsid w:val="00035FD9"/>
    <w:rsid w:val="00040A4B"/>
    <w:rsid w:val="00040D3C"/>
    <w:rsid w:val="000417D3"/>
    <w:rsid w:val="000419BE"/>
    <w:rsid w:val="00042DB4"/>
    <w:rsid w:val="000452B0"/>
    <w:rsid w:val="000460D8"/>
    <w:rsid w:val="00053C53"/>
    <w:rsid w:val="00053CF3"/>
    <w:rsid w:val="000558CA"/>
    <w:rsid w:val="00057703"/>
    <w:rsid w:val="00057BB0"/>
    <w:rsid w:val="00057F45"/>
    <w:rsid w:val="00061A19"/>
    <w:rsid w:val="000658FA"/>
    <w:rsid w:val="00065E66"/>
    <w:rsid w:val="00073AFD"/>
    <w:rsid w:val="00080D9F"/>
    <w:rsid w:val="00082293"/>
    <w:rsid w:val="000B5708"/>
    <w:rsid w:val="000C11A0"/>
    <w:rsid w:val="000C1A86"/>
    <w:rsid w:val="000C2B8D"/>
    <w:rsid w:val="000C7E12"/>
    <w:rsid w:val="000D526B"/>
    <w:rsid w:val="000D6247"/>
    <w:rsid w:val="000D7902"/>
    <w:rsid w:val="000E0827"/>
    <w:rsid w:val="000E4D1F"/>
    <w:rsid w:val="000E7445"/>
    <w:rsid w:val="000E7FB3"/>
    <w:rsid w:val="000F2192"/>
    <w:rsid w:val="000F2A54"/>
    <w:rsid w:val="000F76B8"/>
    <w:rsid w:val="000F7E86"/>
    <w:rsid w:val="00105BDE"/>
    <w:rsid w:val="00106204"/>
    <w:rsid w:val="001064D1"/>
    <w:rsid w:val="0010779F"/>
    <w:rsid w:val="001105CE"/>
    <w:rsid w:val="00110F9E"/>
    <w:rsid w:val="00112A9E"/>
    <w:rsid w:val="00113419"/>
    <w:rsid w:val="0011370B"/>
    <w:rsid w:val="001141DF"/>
    <w:rsid w:val="00115181"/>
    <w:rsid w:val="001168D4"/>
    <w:rsid w:val="00116EB1"/>
    <w:rsid w:val="00121680"/>
    <w:rsid w:val="00121FA5"/>
    <w:rsid w:val="001238D6"/>
    <w:rsid w:val="001254B7"/>
    <w:rsid w:val="001267F7"/>
    <w:rsid w:val="00130277"/>
    <w:rsid w:val="00130857"/>
    <w:rsid w:val="00132DCD"/>
    <w:rsid w:val="0013435C"/>
    <w:rsid w:val="001347B4"/>
    <w:rsid w:val="00135C38"/>
    <w:rsid w:val="001417B8"/>
    <w:rsid w:val="0014213D"/>
    <w:rsid w:val="00142C4E"/>
    <w:rsid w:val="0014349D"/>
    <w:rsid w:val="001517C7"/>
    <w:rsid w:val="00153822"/>
    <w:rsid w:val="00153A76"/>
    <w:rsid w:val="00153B9B"/>
    <w:rsid w:val="00153D8F"/>
    <w:rsid w:val="00154011"/>
    <w:rsid w:val="00155F62"/>
    <w:rsid w:val="00156BD9"/>
    <w:rsid w:val="0016395C"/>
    <w:rsid w:val="0016531E"/>
    <w:rsid w:val="00170677"/>
    <w:rsid w:val="00172B22"/>
    <w:rsid w:val="00173A21"/>
    <w:rsid w:val="00173DC2"/>
    <w:rsid w:val="00176294"/>
    <w:rsid w:val="001770D7"/>
    <w:rsid w:val="0018557F"/>
    <w:rsid w:val="00187C77"/>
    <w:rsid w:val="00190B43"/>
    <w:rsid w:val="001936E8"/>
    <w:rsid w:val="00193CA9"/>
    <w:rsid w:val="001945C5"/>
    <w:rsid w:val="001957F9"/>
    <w:rsid w:val="001963CB"/>
    <w:rsid w:val="00196DDD"/>
    <w:rsid w:val="00197A98"/>
    <w:rsid w:val="001B2162"/>
    <w:rsid w:val="001B27A6"/>
    <w:rsid w:val="001B3F15"/>
    <w:rsid w:val="001C69F6"/>
    <w:rsid w:val="001C75CD"/>
    <w:rsid w:val="001D0142"/>
    <w:rsid w:val="001D04CF"/>
    <w:rsid w:val="001D5A71"/>
    <w:rsid w:val="001E2A3F"/>
    <w:rsid w:val="001E7329"/>
    <w:rsid w:val="001F0EB3"/>
    <w:rsid w:val="001F75E4"/>
    <w:rsid w:val="00200326"/>
    <w:rsid w:val="00200CA9"/>
    <w:rsid w:val="002028EF"/>
    <w:rsid w:val="00203BE9"/>
    <w:rsid w:val="00204119"/>
    <w:rsid w:val="0020452A"/>
    <w:rsid w:val="002048E3"/>
    <w:rsid w:val="00204E5B"/>
    <w:rsid w:val="0020565E"/>
    <w:rsid w:val="00214C9C"/>
    <w:rsid w:val="00214D57"/>
    <w:rsid w:val="002169FF"/>
    <w:rsid w:val="00220DE8"/>
    <w:rsid w:val="00221CEA"/>
    <w:rsid w:val="00222855"/>
    <w:rsid w:val="002240BF"/>
    <w:rsid w:val="002263D6"/>
    <w:rsid w:val="00227768"/>
    <w:rsid w:val="00227DFE"/>
    <w:rsid w:val="0023090C"/>
    <w:rsid w:val="002309F3"/>
    <w:rsid w:val="00230B0C"/>
    <w:rsid w:val="00230B15"/>
    <w:rsid w:val="00233937"/>
    <w:rsid w:val="00234AC5"/>
    <w:rsid w:val="00234BF1"/>
    <w:rsid w:val="00241979"/>
    <w:rsid w:val="00245D29"/>
    <w:rsid w:val="00250068"/>
    <w:rsid w:val="002529F9"/>
    <w:rsid w:val="002546E8"/>
    <w:rsid w:val="00256580"/>
    <w:rsid w:val="00257BD1"/>
    <w:rsid w:val="00261D91"/>
    <w:rsid w:val="00264B55"/>
    <w:rsid w:val="00267262"/>
    <w:rsid w:val="00270E69"/>
    <w:rsid w:val="00271AAD"/>
    <w:rsid w:val="00271DA7"/>
    <w:rsid w:val="00273245"/>
    <w:rsid w:val="00277E07"/>
    <w:rsid w:val="00283483"/>
    <w:rsid w:val="00283ADA"/>
    <w:rsid w:val="00285DCB"/>
    <w:rsid w:val="002871B6"/>
    <w:rsid w:val="00287ACE"/>
    <w:rsid w:val="00287D3B"/>
    <w:rsid w:val="002906FC"/>
    <w:rsid w:val="00292E2D"/>
    <w:rsid w:val="002A4DB8"/>
    <w:rsid w:val="002B041B"/>
    <w:rsid w:val="002B2184"/>
    <w:rsid w:val="002B2308"/>
    <w:rsid w:val="002B5B9B"/>
    <w:rsid w:val="002B7B4D"/>
    <w:rsid w:val="002C1982"/>
    <w:rsid w:val="002C70CF"/>
    <w:rsid w:val="002C77B1"/>
    <w:rsid w:val="002D01F9"/>
    <w:rsid w:val="002D0763"/>
    <w:rsid w:val="002D1695"/>
    <w:rsid w:val="002D1E02"/>
    <w:rsid w:val="002D375A"/>
    <w:rsid w:val="002D3BD9"/>
    <w:rsid w:val="002D4346"/>
    <w:rsid w:val="002D4A58"/>
    <w:rsid w:val="002D60F7"/>
    <w:rsid w:val="002D61B5"/>
    <w:rsid w:val="002E131B"/>
    <w:rsid w:val="002E2833"/>
    <w:rsid w:val="002E2A23"/>
    <w:rsid w:val="002E2B1A"/>
    <w:rsid w:val="002E4BE0"/>
    <w:rsid w:val="002E6FCA"/>
    <w:rsid w:val="002F0AE9"/>
    <w:rsid w:val="002F27A7"/>
    <w:rsid w:val="002F36AB"/>
    <w:rsid w:val="003036FA"/>
    <w:rsid w:val="00304222"/>
    <w:rsid w:val="00304CDD"/>
    <w:rsid w:val="003055C1"/>
    <w:rsid w:val="003061B0"/>
    <w:rsid w:val="003073E7"/>
    <w:rsid w:val="00310F84"/>
    <w:rsid w:val="00322250"/>
    <w:rsid w:val="003316F8"/>
    <w:rsid w:val="00331FF4"/>
    <w:rsid w:val="0033244F"/>
    <w:rsid w:val="003366C2"/>
    <w:rsid w:val="003367D2"/>
    <w:rsid w:val="00336B0A"/>
    <w:rsid w:val="00343A14"/>
    <w:rsid w:val="003440F3"/>
    <w:rsid w:val="0034601C"/>
    <w:rsid w:val="003471B3"/>
    <w:rsid w:val="00360B4C"/>
    <w:rsid w:val="0036369C"/>
    <w:rsid w:val="00363B72"/>
    <w:rsid w:val="00364502"/>
    <w:rsid w:val="00364E85"/>
    <w:rsid w:val="00374FF2"/>
    <w:rsid w:val="00377551"/>
    <w:rsid w:val="003802C0"/>
    <w:rsid w:val="003828D5"/>
    <w:rsid w:val="00384F15"/>
    <w:rsid w:val="00386184"/>
    <w:rsid w:val="00393953"/>
    <w:rsid w:val="00395A95"/>
    <w:rsid w:val="00397D28"/>
    <w:rsid w:val="003A1ABE"/>
    <w:rsid w:val="003A20D4"/>
    <w:rsid w:val="003A251E"/>
    <w:rsid w:val="003A3F89"/>
    <w:rsid w:val="003B49CC"/>
    <w:rsid w:val="003B6BF2"/>
    <w:rsid w:val="003C0F95"/>
    <w:rsid w:val="003C0FCC"/>
    <w:rsid w:val="003C1817"/>
    <w:rsid w:val="003C1F59"/>
    <w:rsid w:val="003C28BC"/>
    <w:rsid w:val="003D0F71"/>
    <w:rsid w:val="003D2BE8"/>
    <w:rsid w:val="003D4D37"/>
    <w:rsid w:val="003D59B6"/>
    <w:rsid w:val="003D696C"/>
    <w:rsid w:val="003E1D9E"/>
    <w:rsid w:val="003E2E77"/>
    <w:rsid w:val="003F036A"/>
    <w:rsid w:val="003F1CED"/>
    <w:rsid w:val="003F225C"/>
    <w:rsid w:val="003F5953"/>
    <w:rsid w:val="003F6574"/>
    <w:rsid w:val="003F69FE"/>
    <w:rsid w:val="003F6B06"/>
    <w:rsid w:val="003F6DEB"/>
    <w:rsid w:val="00401ADD"/>
    <w:rsid w:val="00402183"/>
    <w:rsid w:val="004036A4"/>
    <w:rsid w:val="00404C97"/>
    <w:rsid w:val="00404E8B"/>
    <w:rsid w:val="0040563F"/>
    <w:rsid w:val="00406191"/>
    <w:rsid w:val="00406EB3"/>
    <w:rsid w:val="00410921"/>
    <w:rsid w:val="00410D06"/>
    <w:rsid w:val="0041162C"/>
    <w:rsid w:val="004116CB"/>
    <w:rsid w:val="0041258F"/>
    <w:rsid w:val="00414FBF"/>
    <w:rsid w:val="00415C04"/>
    <w:rsid w:val="004162F9"/>
    <w:rsid w:val="0041634A"/>
    <w:rsid w:val="004164AC"/>
    <w:rsid w:val="00422B6E"/>
    <w:rsid w:val="00422CF8"/>
    <w:rsid w:val="004276A6"/>
    <w:rsid w:val="00432577"/>
    <w:rsid w:val="00434358"/>
    <w:rsid w:val="00434547"/>
    <w:rsid w:val="00435390"/>
    <w:rsid w:val="004406B7"/>
    <w:rsid w:val="004419A1"/>
    <w:rsid w:val="00441A33"/>
    <w:rsid w:val="00443B53"/>
    <w:rsid w:val="004467B9"/>
    <w:rsid w:val="004478DD"/>
    <w:rsid w:val="00450768"/>
    <w:rsid w:val="004536BE"/>
    <w:rsid w:val="00454E03"/>
    <w:rsid w:val="00461272"/>
    <w:rsid w:val="004625AF"/>
    <w:rsid w:val="0046332E"/>
    <w:rsid w:val="00463B7B"/>
    <w:rsid w:val="00463D45"/>
    <w:rsid w:val="00465D53"/>
    <w:rsid w:val="004722A9"/>
    <w:rsid w:val="004732BF"/>
    <w:rsid w:val="00475069"/>
    <w:rsid w:val="00476358"/>
    <w:rsid w:val="00484CE8"/>
    <w:rsid w:val="00484F53"/>
    <w:rsid w:val="004900A0"/>
    <w:rsid w:val="0049307C"/>
    <w:rsid w:val="00493182"/>
    <w:rsid w:val="00494B18"/>
    <w:rsid w:val="00494D18"/>
    <w:rsid w:val="00494F41"/>
    <w:rsid w:val="004A05DE"/>
    <w:rsid w:val="004A5A8F"/>
    <w:rsid w:val="004A674A"/>
    <w:rsid w:val="004A7319"/>
    <w:rsid w:val="004A77A0"/>
    <w:rsid w:val="004A78B0"/>
    <w:rsid w:val="004B1901"/>
    <w:rsid w:val="004B4DA7"/>
    <w:rsid w:val="004B6645"/>
    <w:rsid w:val="004C2F09"/>
    <w:rsid w:val="004C38B5"/>
    <w:rsid w:val="004C4B47"/>
    <w:rsid w:val="004C59C5"/>
    <w:rsid w:val="004C6582"/>
    <w:rsid w:val="004C6C7A"/>
    <w:rsid w:val="004D05F0"/>
    <w:rsid w:val="004D0F0F"/>
    <w:rsid w:val="004D388A"/>
    <w:rsid w:val="004D5F02"/>
    <w:rsid w:val="004D63DD"/>
    <w:rsid w:val="004E111F"/>
    <w:rsid w:val="004E36D7"/>
    <w:rsid w:val="004E4991"/>
    <w:rsid w:val="004E4D07"/>
    <w:rsid w:val="004E6016"/>
    <w:rsid w:val="004E61DD"/>
    <w:rsid w:val="004E7304"/>
    <w:rsid w:val="004F0F87"/>
    <w:rsid w:val="004F2D6C"/>
    <w:rsid w:val="004F3650"/>
    <w:rsid w:val="004F7A8D"/>
    <w:rsid w:val="005007CA"/>
    <w:rsid w:val="00504502"/>
    <w:rsid w:val="00507D6D"/>
    <w:rsid w:val="005117E7"/>
    <w:rsid w:val="00512727"/>
    <w:rsid w:val="00521E3E"/>
    <w:rsid w:val="00527FD3"/>
    <w:rsid w:val="00530BE3"/>
    <w:rsid w:val="00531BDA"/>
    <w:rsid w:val="005325F6"/>
    <w:rsid w:val="005344CA"/>
    <w:rsid w:val="005401C2"/>
    <w:rsid w:val="0054140F"/>
    <w:rsid w:val="00543609"/>
    <w:rsid w:val="00547EFB"/>
    <w:rsid w:val="005502C6"/>
    <w:rsid w:val="00551453"/>
    <w:rsid w:val="00552C4A"/>
    <w:rsid w:val="00552EFE"/>
    <w:rsid w:val="005562AE"/>
    <w:rsid w:val="0056107C"/>
    <w:rsid w:val="00562762"/>
    <w:rsid w:val="00566CFF"/>
    <w:rsid w:val="00567958"/>
    <w:rsid w:val="00572509"/>
    <w:rsid w:val="00577CA5"/>
    <w:rsid w:val="00581EDE"/>
    <w:rsid w:val="0058569B"/>
    <w:rsid w:val="0059078F"/>
    <w:rsid w:val="005924D9"/>
    <w:rsid w:val="0059497E"/>
    <w:rsid w:val="0059574F"/>
    <w:rsid w:val="00595F63"/>
    <w:rsid w:val="005966C2"/>
    <w:rsid w:val="005968C0"/>
    <w:rsid w:val="00597761"/>
    <w:rsid w:val="005A0054"/>
    <w:rsid w:val="005A097B"/>
    <w:rsid w:val="005A43E5"/>
    <w:rsid w:val="005B0B85"/>
    <w:rsid w:val="005B61A6"/>
    <w:rsid w:val="005B65ED"/>
    <w:rsid w:val="005C03AA"/>
    <w:rsid w:val="005C14EB"/>
    <w:rsid w:val="005C43DD"/>
    <w:rsid w:val="005C46C3"/>
    <w:rsid w:val="005D114D"/>
    <w:rsid w:val="005D38F7"/>
    <w:rsid w:val="005D3BB1"/>
    <w:rsid w:val="005D486D"/>
    <w:rsid w:val="005D4EAF"/>
    <w:rsid w:val="005E0255"/>
    <w:rsid w:val="005E17D6"/>
    <w:rsid w:val="005E7C28"/>
    <w:rsid w:val="005F000B"/>
    <w:rsid w:val="005F153A"/>
    <w:rsid w:val="005F1631"/>
    <w:rsid w:val="005F2B29"/>
    <w:rsid w:val="005F4796"/>
    <w:rsid w:val="005F543E"/>
    <w:rsid w:val="005F7179"/>
    <w:rsid w:val="005F73AD"/>
    <w:rsid w:val="005F7CCF"/>
    <w:rsid w:val="006019C9"/>
    <w:rsid w:val="00603FE1"/>
    <w:rsid w:val="006048FB"/>
    <w:rsid w:val="0060540A"/>
    <w:rsid w:val="00605F9A"/>
    <w:rsid w:val="00607ACD"/>
    <w:rsid w:val="00610BFA"/>
    <w:rsid w:val="006154D8"/>
    <w:rsid w:val="006155D8"/>
    <w:rsid w:val="0061780B"/>
    <w:rsid w:val="0062251B"/>
    <w:rsid w:val="00622FCF"/>
    <w:rsid w:val="00625EFF"/>
    <w:rsid w:val="0062619E"/>
    <w:rsid w:val="00626575"/>
    <w:rsid w:val="00640D90"/>
    <w:rsid w:val="0064120F"/>
    <w:rsid w:val="00643A7C"/>
    <w:rsid w:val="006445C7"/>
    <w:rsid w:val="00645582"/>
    <w:rsid w:val="00646721"/>
    <w:rsid w:val="0064786F"/>
    <w:rsid w:val="00651CC1"/>
    <w:rsid w:val="00652572"/>
    <w:rsid w:val="00652899"/>
    <w:rsid w:val="00652EB8"/>
    <w:rsid w:val="00654BC5"/>
    <w:rsid w:val="00654E15"/>
    <w:rsid w:val="00655DDF"/>
    <w:rsid w:val="00657E5C"/>
    <w:rsid w:val="00657F49"/>
    <w:rsid w:val="00660F1D"/>
    <w:rsid w:val="00664163"/>
    <w:rsid w:val="00665072"/>
    <w:rsid w:val="006831B2"/>
    <w:rsid w:val="006843DC"/>
    <w:rsid w:val="006847E1"/>
    <w:rsid w:val="00692302"/>
    <w:rsid w:val="00693BAC"/>
    <w:rsid w:val="00694D55"/>
    <w:rsid w:val="0069568C"/>
    <w:rsid w:val="00695744"/>
    <w:rsid w:val="00697BEA"/>
    <w:rsid w:val="00697D0D"/>
    <w:rsid w:val="006A1860"/>
    <w:rsid w:val="006A1F94"/>
    <w:rsid w:val="006A52F2"/>
    <w:rsid w:val="006B0182"/>
    <w:rsid w:val="006B047D"/>
    <w:rsid w:val="006B0E27"/>
    <w:rsid w:val="006B1AAF"/>
    <w:rsid w:val="006B2D4F"/>
    <w:rsid w:val="006B3F40"/>
    <w:rsid w:val="006B5004"/>
    <w:rsid w:val="006C11A1"/>
    <w:rsid w:val="006C1456"/>
    <w:rsid w:val="006C2026"/>
    <w:rsid w:val="006C2712"/>
    <w:rsid w:val="006C369B"/>
    <w:rsid w:val="006C6F4A"/>
    <w:rsid w:val="006D0220"/>
    <w:rsid w:val="006D0E8E"/>
    <w:rsid w:val="006D1738"/>
    <w:rsid w:val="006D1AD8"/>
    <w:rsid w:val="006D1F7A"/>
    <w:rsid w:val="006D6F00"/>
    <w:rsid w:val="006E01EE"/>
    <w:rsid w:val="006E0FE1"/>
    <w:rsid w:val="006E116B"/>
    <w:rsid w:val="006E2986"/>
    <w:rsid w:val="006E3AE7"/>
    <w:rsid w:val="006E47B3"/>
    <w:rsid w:val="006F0056"/>
    <w:rsid w:val="006F0FC7"/>
    <w:rsid w:val="006F0FFD"/>
    <w:rsid w:val="006F1A55"/>
    <w:rsid w:val="006F2F9F"/>
    <w:rsid w:val="0070162C"/>
    <w:rsid w:val="007126D5"/>
    <w:rsid w:val="007158E0"/>
    <w:rsid w:val="007176ED"/>
    <w:rsid w:val="00717748"/>
    <w:rsid w:val="00722EEE"/>
    <w:rsid w:val="007279B0"/>
    <w:rsid w:val="0073124F"/>
    <w:rsid w:val="00731972"/>
    <w:rsid w:val="00732CD3"/>
    <w:rsid w:val="00732F24"/>
    <w:rsid w:val="00733A2F"/>
    <w:rsid w:val="0073410D"/>
    <w:rsid w:val="0074250B"/>
    <w:rsid w:val="00743045"/>
    <w:rsid w:val="00751037"/>
    <w:rsid w:val="00751A25"/>
    <w:rsid w:val="007541C4"/>
    <w:rsid w:val="00755B9B"/>
    <w:rsid w:val="00756EB3"/>
    <w:rsid w:val="007574F1"/>
    <w:rsid w:val="007619AC"/>
    <w:rsid w:val="00761B02"/>
    <w:rsid w:val="00765AF4"/>
    <w:rsid w:val="00766A18"/>
    <w:rsid w:val="00766F9B"/>
    <w:rsid w:val="00770CA5"/>
    <w:rsid w:val="0077212E"/>
    <w:rsid w:val="0077263A"/>
    <w:rsid w:val="00773B7C"/>
    <w:rsid w:val="00773C25"/>
    <w:rsid w:val="0077762E"/>
    <w:rsid w:val="0078136B"/>
    <w:rsid w:val="00783016"/>
    <w:rsid w:val="00783B4F"/>
    <w:rsid w:val="00785446"/>
    <w:rsid w:val="0078562F"/>
    <w:rsid w:val="007862C2"/>
    <w:rsid w:val="007914F8"/>
    <w:rsid w:val="00792073"/>
    <w:rsid w:val="00793C81"/>
    <w:rsid w:val="0079414F"/>
    <w:rsid w:val="007A137E"/>
    <w:rsid w:val="007A2494"/>
    <w:rsid w:val="007A541F"/>
    <w:rsid w:val="007B1116"/>
    <w:rsid w:val="007B1427"/>
    <w:rsid w:val="007B251D"/>
    <w:rsid w:val="007B4C26"/>
    <w:rsid w:val="007C0C0E"/>
    <w:rsid w:val="007C38CC"/>
    <w:rsid w:val="007C4568"/>
    <w:rsid w:val="007C4916"/>
    <w:rsid w:val="007C723E"/>
    <w:rsid w:val="007C7EA6"/>
    <w:rsid w:val="007D09AB"/>
    <w:rsid w:val="007D2205"/>
    <w:rsid w:val="007D2B0F"/>
    <w:rsid w:val="007D596B"/>
    <w:rsid w:val="007E481B"/>
    <w:rsid w:val="007E5639"/>
    <w:rsid w:val="007E6394"/>
    <w:rsid w:val="007F2733"/>
    <w:rsid w:val="007F693A"/>
    <w:rsid w:val="007F7B10"/>
    <w:rsid w:val="00800A21"/>
    <w:rsid w:val="00801D1A"/>
    <w:rsid w:val="00805F91"/>
    <w:rsid w:val="00810014"/>
    <w:rsid w:val="00810346"/>
    <w:rsid w:val="00816F2C"/>
    <w:rsid w:val="008170B9"/>
    <w:rsid w:val="00821417"/>
    <w:rsid w:val="00822F70"/>
    <w:rsid w:val="00831347"/>
    <w:rsid w:val="00833FC5"/>
    <w:rsid w:val="00841D07"/>
    <w:rsid w:val="0084646B"/>
    <w:rsid w:val="00846C21"/>
    <w:rsid w:val="008476A3"/>
    <w:rsid w:val="00852787"/>
    <w:rsid w:val="00852ACA"/>
    <w:rsid w:val="0085767E"/>
    <w:rsid w:val="00857EE2"/>
    <w:rsid w:val="00860419"/>
    <w:rsid w:val="0086048C"/>
    <w:rsid w:val="00863113"/>
    <w:rsid w:val="0086633B"/>
    <w:rsid w:val="0087041E"/>
    <w:rsid w:val="00871E5C"/>
    <w:rsid w:val="00875EEE"/>
    <w:rsid w:val="008770C8"/>
    <w:rsid w:val="00877D0D"/>
    <w:rsid w:val="0088319D"/>
    <w:rsid w:val="008835C7"/>
    <w:rsid w:val="008842BC"/>
    <w:rsid w:val="00887189"/>
    <w:rsid w:val="008900D5"/>
    <w:rsid w:val="0089023E"/>
    <w:rsid w:val="0089277F"/>
    <w:rsid w:val="00894E6C"/>
    <w:rsid w:val="0089532E"/>
    <w:rsid w:val="008A1117"/>
    <w:rsid w:val="008A3504"/>
    <w:rsid w:val="008A4993"/>
    <w:rsid w:val="008A4BCA"/>
    <w:rsid w:val="008A6462"/>
    <w:rsid w:val="008B0553"/>
    <w:rsid w:val="008B23AE"/>
    <w:rsid w:val="008B2C91"/>
    <w:rsid w:val="008B3131"/>
    <w:rsid w:val="008B3789"/>
    <w:rsid w:val="008B3DA9"/>
    <w:rsid w:val="008B47CC"/>
    <w:rsid w:val="008B4BAB"/>
    <w:rsid w:val="008B4CBF"/>
    <w:rsid w:val="008B4EF7"/>
    <w:rsid w:val="008B6671"/>
    <w:rsid w:val="008C050B"/>
    <w:rsid w:val="008C21C8"/>
    <w:rsid w:val="008C2C4B"/>
    <w:rsid w:val="008C492C"/>
    <w:rsid w:val="008C66EF"/>
    <w:rsid w:val="008C775B"/>
    <w:rsid w:val="008D0F03"/>
    <w:rsid w:val="008D1388"/>
    <w:rsid w:val="008D18C2"/>
    <w:rsid w:val="008D2855"/>
    <w:rsid w:val="008D5073"/>
    <w:rsid w:val="008D6069"/>
    <w:rsid w:val="008D69E1"/>
    <w:rsid w:val="008D6DE4"/>
    <w:rsid w:val="008E08DD"/>
    <w:rsid w:val="008E2A8B"/>
    <w:rsid w:val="008E33E9"/>
    <w:rsid w:val="008E5339"/>
    <w:rsid w:val="008E5CC3"/>
    <w:rsid w:val="008E6C7F"/>
    <w:rsid w:val="008F13DB"/>
    <w:rsid w:val="008F5CDD"/>
    <w:rsid w:val="008F745A"/>
    <w:rsid w:val="009015EE"/>
    <w:rsid w:val="00901736"/>
    <w:rsid w:val="00904B24"/>
    <w:rsid w:val="00906B20"/>
    <w:rsid w:val="00907E36"/>
    <w:rsid w:val="009101B2"/>
    <w:rsid w:val="009131F0"/>
    <w:rsid w:val="00913213"/>
    <w:rsid w:val="00913D1F"/>
    <w:rsid w:val="0091527C"/>
    <w:rsid w:val="00916D2E"/>
    <w:rsid w:val="009235C2"/>
    <w:rsid w:val="0092392E"/>
    <w:rsid w:val="00924862"/>
    <w:rsid w:val="009257E5"/>
    <w:rsid w:val="009268EA"/>
    <w:rsid w:val="009317A1"/>
    <w:rsid w:val="00932C6F"/>
    <w:rsid w:val="0093355B"/>
    <w:rsid w:val="00933762"/>
    <w:rsid w:val="0093623C"/>
    <w:rsid w:val="009362AD"/>
    <w:rsid w:val="009365FE"/>
    <w:rsid w:val="0093670B"/>
    <w:rsid w:val="00940CB7"/>
    <w:rsid w:val="00945C40"/>
    <w:rsid w:val="00946647"/>
    <w:rsid w:val="009475DA"/>
    <w:rsid w:val="00947BCB"/>
    <w:rsid w:val="009521B1"/>
    <w:rsid w:val="00952D24"/>
    <w:rsid w:val="009542EC"/>
    <w:rsid w:val="00955C27"/>
    <w:rsid w:val="00955C4E"/>
    <w:rsid w:val="00955F20"/>
    <w:rsid w:val="00956B2D"/>
    <w:rsid w:val="00962E16"/>
    <w:rsid w:val="009665E7"/>
    <w:rsid w:val="00980BCF"/>
    <w:rsid w:val="00981BF7"/>
    <w:rsid w:val="009833AC"/>
    <w:rsid w:val="009840DA"/>
    <w:rsid w:val="00984106"/>
    <w:rsid w:val="00986363"/>
    <w:rsid w:val="00991099"/>
    <w:rsid w:val="00991A95"/>
    <w:rsid w:val="00992BCF"/>
    <w:rsid w:val="00992CA0"/>
    <w:rsid w:val="00993D40"/>
    <w:rsid w:val="009943AD"/>
    <w:rsid w:val="00996181"/>
    <w:rsid w:val="00996501"/>
    <w:rsid w:val="00996DE6"/>
    <w:rsid w:val="0099743A"/>
    <w:rsid w:val="009A084E"/>
    <w:rsid w:val="009A4EA5"/>
    <w:rsid w:val="009A6AC3"/>
    <w:rsid w:val="009A6CC7"/>
    <w:rsid w:val="009B2274"/>
    <w:rsid w:val="009C2A03"/>
    <w:rsid w:val="009C629A"/>
    <w:rsid w:val="009D040B"/>
    <w:rsid w:val="009D5C68"/>
    <w:rsid w:val="009E38C9"/>
    <w:rsid w:val="009E3E33"/>
    <w:rsid w:val="009E5C85"/>
    <w:rsid w:val="009F1AB7"/>
    <w:rsid w:val="009F3C5C"/>
    <w:rsid w:val="009F620E"/>
    <w:rsid w:val="009F6594"/>
    <w:rsid w:val="00A005AC"/>
    <w:rsid w:val="00A008C0"/>
    <w:rsid w:val="00A024FC"/>
    <w:rsid w:val="00A036E8"/>
    <w:rsid w:val="00A0385C"/>
    <w:rsid w:val="00A0487A"/>
    <w:rsid w:val="00A07B1B"/>
    <w:rsid w:val="00A111B5"/>
    <w:rsid w:val="00A12E8E"/>
    <w:rsid w:val="00A179E6"/>
    <w:rsid w:val="00A21F5A"/>
    <w:rsid w:val="00A229E0"/>
    <w:rsid w:val="00A22AE6"/>
    <w:rsid w:val="00A24750"/>
    <w:rsid w:val="00A379A1"/>
    <w:rsid w:val="00A37B2D"/>
    <w:rsid w:val="00A37C22"/>
    <w:rsid w:val="00A41E2B"/>
    <w:rsid w:val="00A429BF"/>
    <w:rsid w:val="00A43AD7"/>
    <w:rsid w:val="00A53CC2"/>
    <w:rsid w:val="00A545B8"/>
    <w:rsid w:val="00A55C9D"/>
    <w:rsid w:val="00A55F27"/>
    <w:rsid w:val="00A60B32"/>
    <w:rsid w:val="00A60B81"/>
    <w:rsid w:val="00A6280C"/>
    <w:rsid w:val="00A62FF1"/>
    <w:rsid w:val="00A63FE5"/>
    <w:rsid w:val="00A65B6E"/>
    <w:rsid w:val="00A67A5A"/>
    <w:rsid w:val="00A81398"/>
    <w:rsid w:val="00A85940"/>
    <w:rsid w:val="00A8772D"/>
    <w:rsid w:val="00A91AE6"/>
    <w:rsid w:val="00A95CFD"/>
    <w:rsid w:val="00A97D5A"/>
    <w:rsid w:val="00AA027D"/>
    <w:rsid w:val="00AA3CF1"/>
    <w:rsid w:val="00AA4410"/>
    <w:rsid w:val="00AA5545"/>
    <w:rsid w:val="00AA7D44"/>
    <w:rsid w:val="00AB174C"/>
    <w:rsid w:val="00AB25B5"/>
    <w:rsid w:val="00AB39E2"/>
    <w:rsid w:val="00AB3B6F"/>
    <w:rsid w:val="00AB5969"/>
    <w:rsid w:val="00AB6EAB"/>
    <w:rsid w:val="00AC1DF1"/>
    <w:rsid w:val="00AC1E44"/>
    <w:rsid w:val="00AC47AF"/>
    <w:rsid w:val="00AC6030"/>
    <w:rsid w:val="00AD4A50"/>
    <w:rsid w:val="00AD54D3"/>
    <w:rsid w:val="00AD6BCF"/>
    <w:rsid w:val="00AE214C"/>
    <w:rsid w:val="00AE3F76"/>
    <w:rsid w:val="00AE545A"/>
    <w:rsid w:val="00AE7BEF"/>
    <w:rsid w:val="00AF58FB"/>
    <w:rsid w:val="00B02880"/>
    <w:rsid w:val="00B02A89"/>
    <w:rsid w:val="00B0317E"/>
    <w:rsid w:val="00B10327"/>
    <w:rsid w:val="00B11F62"/>
    <w:rsid w:val="00B15012"/>
    <w:rsid w:val="00B158C1"/>
    <w:rsid w:val="00B1705B"/>
    <w:rsid w:val="00B31339"/>
    <w:rsid w:val="00B31B25"/>
    <w:rsid w:val="00B32AFE"/>
    <w:rsid w:val="00B33A49"/>
    <w:rsid w:val="00B33C04"/>
    <w:rsid w:val="00B35767"/>
    <w:rsid w:val="00B440C3"/>
    <w:rsid w:val="00B4508C"/>
    <w:rsid w:val="00B46439"/>
    <w:rsid w:val="00B46E50"/>
    <w:rsid w:val="00B50707"/>
    <w:rsid w:val="00B521CB"/>
    <w:rsid w:val="00B57CB0"/>
    <w:rsid w:val="00B65E83"/>
    <w:rsid w:val="00B675CA"/>
    <w:rsid w:val="00B7099B"/>
    <w:rsid w:val="00B71081"/>
    <w:rsid w:val="00B751AE"/>
    <w:rsid w:val="00B76E23"/>
    <w:rsid w:val="00B8055C"/>
    <w:rsid w:val="00B80BE4"/>
    <w:rsid w:val="00B818B3"/>
    <w:rsid w:val="00B869AC"/>
    <w:rsid w:val="00B90C8B"/>
    <w:rsid w:val="00B92309"/>
    <w:rsid w:val="00B929E3"/>
    <w:rsid w:val="00B9596F"/>
    <w:rsid w:val="00B959E9"/>
    <w:rsid w:val="00B9712F"/>
    <w:rsid w:val="00BA1458"/>
    <w:rsid w:val="00BA3101"/>
    <w:rsid w:val="00BA3AB3"/>
    <w:rsid w:val="00BA422B"/>
    <w:rsid w:val="00BA53D8"/>
    <w:rsid w:val="00BA578E"/>
    <w:rsid w:val="00BA722C"/>
    <w:rsid w:val="00BA780F"/>
    <w:rsid w:val="00BA7962"/>
    <w:rsid w:val="00BB02A2"/>
    <w:rsid w:val="00BB2912"/>
    <w:rsid w:val="00BC35EB"/>
    <w:rsid w:val="00BC4F1B"/>
    <w:rsid w:val="00BC59DA"/>
    <w:rsid w:val="00BD0456"/>
    <w:rsid w:val="00BD055C"/>
    <w:rsid w:val="00BD086F"/>
    <w:rsid w:val="00BD0E17"/>
    <w:rsid w:val="00BD267C"/>
    <w:rsid w:val="00BD36B1"/>
    <w:rsid w:val="00BD5E44"/>
    <w:rsid w:val="00BD5FD7"/>
    <w:rsid w:val="00BE2B54"/>
    <w:rsid w:val="00BE7580"/>
    <w:rsid w:val="00BF0BB3"/>
    <w:rsid w:val="00BF1AD7"/>
    <w:rsid w:val="00BF1B65"/>
    <w:rsid w:val="00BF33A4"/>
    <w:rsid w:val="00BF3CA2"/>
    <w:rsid w:val="00BF4B87"/>
    <w:rsid w:val="00BF5A26"/>
    <w:rsid w:val="00BF6DCC"/>
    <w:rsid w:val="00C01006"/>
    <w:rsid w:val="00C02F95"/>
    <w:rsid w:val="00C0768F"/>
    <w:rsid w:val="00C121C4"/>
    <w:rsid w:val="00C154B9"/>
    <w:rsid w:val="00C159A2"/>
    <w:rsid w:val="00C16E7B"/>
    <w:rsid w:val="00C175AD"/>
    <w:rsid w:val="00C21CCE"/>
    <w:rsid w:val="00C21ECE"/>
    <w:rsid w:val="00C22A17"/>
    <w:rsid w:val="00C26C05"/>
    <w:rsid w:val="00C3039F"/>
    <w:rsid w:val="00C3319E"/>
    <w:rsid w:val="00C33633"/>
    <w:rsid w:val="00C3393D"/>
    <w:rsid w:val="00C4419C"/>
    <w:rsid w:val="00C44826"/>
    <w:rsid w:val="00C448B5"/>
    <w:rsid w:val="00C50C1D"/>
    <w:rsid w:val="00C51573"/>
    <w:rsid w:val="00C60D8C"/>
    <w:rsid w:val="00C62EB7"/>
    <w:rsid w:val="00C63536"/>
    <w:rsid w:val="00C65DE8"/>
    <w:rsid w:val="00C65E20"/>
    <w:rsid w:val="00C70F77"/>
    <w:rsid w:val="00C71D6F"/>
    <w:rsid w:val="00C754F2"/>
    <w:rsid w:val="00C75585"/>
    <w:rsid w:val="00C75CA9"/>
    <w:rsid w:val="00C75DF5"/>
    <w:rsid w:val="00C81212"/>
    <w:rsid w:val="00C84ED4"/>
    <w:rsid w:val="00C85A1F"/>
    <w:rsid w:val="00C867FE"/>
    <w:rsid w:val="00C86B21"/>
    <w:rsid w:val="00C904F6"/>
    <w:rsid w:val="00C912A9"/>
    <w:rsid w:val="00C92831"/>
    <w:rsid w:val="00C94A79"/>
    <w:rsid w:val="00C95494"/>
    <w:rsid w:val="00C97198"/>
    <w:rsid w:val="00C97645"/>
    <w:rsid w:val="00CA2710"/>
    <w:rsid w:val="00CA34CD"/>
    <w:rsid w:val="00CA3E3D"/>
    <w:rsid w:val="00CA4EB7"/>
    <w:rsid w:val="00CA53E4"/>
    <w:rsid w:val="00CA6EB3"/>
    <w:rsid w:val="00CA7473"/>
    <w:rsid w:val="00CA754B"/>
    <w:rsid w:val="00CA76E5"/>
    <w:rsid w:val="00CA7A70"/>
    <w:rsid w:val="00CB0E9D"/>
    <w:rsid w:val="00CB5499"/>
    <w:rsid w:val="00CB5763"/>
    <w:rsid w:val="00CB6445"/>
    <w:rsid w:val="00CC0548"/>
    <w:rsid w:val="00CC1572"/>
    <w:rsid w:val="00CC2FA6"/>
    <w:rsid w:val="00CD13DD"/>
    <w:rsid w:val="00CD1690"/>
    <w:rsid w:val="00CD2839"/>
    <w:rsid w:val="00CD6F91"/>
    <w:rsid w:val="00CD734A"/>
    <w:rsid w:val="00CE399F"/>
    <w:rsid w:val="00CE4EC6"/>
    <w:rsid w:val="00CE6337"/>
    <w:rsid w:val="00CF0129"/>
    <w:rsid w:val="00CF0307"/>
    <w:rsid w:val="00CF1DA3"/>
    <w:rsid w:val="00CF55FB"/>
    <w:rsid w:val="00CF5CB5"/>
    <w:rsid w:val="00D00858"/>
    <w:rsid w:val="00D0097E"/>
    <w:rsid w:val="00D00F15"/>
    <w:rsid w:val="00D01279"/>
    <w:rsid w:val="00D04904"/>
    <w:rsid w:val="00D0563D"/>
    <w:rsid w:val="00D07026"/>
    <w:rsid w:val="00D0753F"/>
    <w:rsid w:val="00D07C8F"/>
    <w:rsid w:val="00D15EA3"/>
    <w:rsid w:val="00D16580"/>
    <w:rsid w:val="00D22A32"/>
    <w:rsid w:val="00D2454D"/>
    <w:rsid w:val="00D250B0"/>
    <w:rsid w:val="00D25E11"/>
    <w:rsid w:val="00D2669B"/>
    <w:rsid w:val="00D27DF0"/>
    <w:rsid w:val="00D316C9"/>
    <w:rsid w:val="00D31C0B"/>
    <w:rsid w:val="00D320D2"/>
    <w:rsid w:val="00D32C98"/>
    <w:rsid w:val="00D34427"/>
    <w:rsid w:val="00D3679A"/>
    <w:rsid w:val="00D3781E"/>
    <w:rsid w:val="00D4113F"/>
    <w:rsid w:val="00D42091"/>
    <w:rsid w:val="00D4605E"/>
    <w:rsid w:val="00D46FDE"/>
    <w:rsid w:val="00D520E2"/>
    <w:rsid w:val="00D54ED0"/>
    <w:rsid w:val="00D57BD9"/>
    <w:rsid w:val="00D65A88"/>
    <w:rsid w:val="00D7013D"/>
    <w:rsid w:val="00D713B2"/>
    <w:rsid w:val="00D71505"/>
    <w:rsid w:val="00D7191D"/>
    <w:rsid w:val="00D7222D"/>
    <w:rsid w:val="00D7626A"/>
    <w:rsid w:val="00D76BFA"/>
    <w:rsid w:val="00D80FB1"/>
    <w:rsid w:val="00D90151"/>
    <w:rsid w:val="00D90A25"/>
    <w:rsid w:val="00D930B4"/>
    <w:rsid w:val="00DA0BF8"/>
    <w:rsid w:val="00DA12AE"/>
    <w:rsid w:val="00DA1EAD"/>
    <w:rsid w:val="00DA65C2"/>
    <w:rsid w:val="00DA6FC5"/>
    <w:rsid w:val="00DB2416"/>
    <w:rsid w:val="00DB3B46"/>
    <w:rsid w:val="00DC0D44"/>
    <w:rsid w:val="00DC1422"/>
    <w:rsid w:val="00DD0664"/>
    <w:rsid w:val="00DD1C81"/>
    <w:rsid w:val="00DD3010"/>
    <w:rsid w:val="00DD35D6"/>
    <w:rsid w:val="00DD461D"/>
    <w:rsid w:val="00DD5907"/>
    <w:rsid w:val="00DD628E"/>
    <w:rsid w:val="00DD692A"/>
    <w:rsid w:val="00DE1CAA"/>
    <w:rsid w:val="00DE36B7"/>
    <w:rsid w:val="00DE4529"/>
    <w:rsid w:val="00DE695D"/>
    <w:rsid w:val="00DE7237"/>
    <w:rsid w:val="00DF3A53"/>
    <w:rsid w:val="00E00160"/>
    <w:rsid w:val="00E02F85"/>
    <w:rsid w:val="00E03BEC"/>
    <w:rsid w:val="00E052AA"/>
    <w:rsid w:val="00E06166"/>
    <w:rsid w:val="00E06246"/>
    <w:rsid w:val="00E1036B"/>
    <w:rsid w:val="00E14689"/>
    <w:rsid w:val="00E20068"/>
    <w:rsid w:val="00E203BF"/>
    <w:rsid w:val="00E210E9"/>
    <w:rsid w:val="00E217ED"/>
    <w:rsid w:val="00E228C8"/>
    <w:rsid w:val="00E24A53"/>
    <w:rsid w:val="00E25274"/>
    <w:rsid w:val="00E27C57"/>
    <w:rsid w:val="00E33460"/>
    <w:rsid w:val="00E33D38"/>
    <w:rsid w:val="00E35185"/>
    <w:rsid w:val="00E356A4"/>
    <w:rsid w:val="00E36068"/>
    <w:rsid w:val="00E3621F"/>
    <w:rsid w:val="00E378DC"/>
    <w:rsid w:val="00E41EA8"/>
    <w:rsid w:val="00E45807"/>
    <w:rsid w:val="00E46EED"/>
    <w:rsid w:val="00E47727"/>
    <w:rsid w:val="00E5071C"/>
    <w:rsid w:val="00E50E86"/>
    <w:rsid w:val="00E5408C"/>
    <w:rsid w:val="00E54556"/>
    <w:rsid w:val="00E57FE2"/>
    <w:rsid w:val="00E60C7C"/>
    <w:rsid w:val="00E61430"/>
    <w:rsid w:val="00E6146A"/>
    <w:rsid w:val="00E66114"/>
    <w:rsid w:val="00E66285"/>
    <w:rsid w:val="00E665B9"/>
    <w:rsid w:val="00E673CA"/>
    <w:rsid w:val="00E6768D"/>
    <w:rsid w:val="00E74919"/>
    <w:rsid w:val="00E7585A"/>
    <w:rsid w:val="00E76271"/>
    <w:rsid w:val="00E76569"/>
    <w:rsid w:val="00E80075"/>
    <w:rsid w:val="00E82890"/>
    <w:rsid w:val="00E84875"/>
    <w:rsid w:val="00E87CE9"/>
    <w:rsid w:val="00E9104B"/>
    <w:rsid w:val="00E913EA"/>
    <w:rsid w:val="00E9149F"/>
    <w:rsid w:val="00EA31D8"/>
    <w:rsid w:val="00EA41EB"/>
    <w:rsid w:val="00EA4CB7"/>
    <w:rsid w:val="00EA4E0B"/>
    <w:rsid w:val="00EA602C"/>
    <w:rsid w:val="00EA6616"/>
    <w:rsid w:val="00EA70C8"/>
    <w:rsid w:val="00EB7218"/>
    <w:rsid w:val="00EC0335"/>
    <w:rsid w:val="00EC4079"/>
    <w:rsid w:val="00EC49C9"/>
    <w:rsid w:val="00EC67DC"/>
    <w:rsid w:val="00EC7E63"/>
    <w:rsid w:val="00ED0F78"/>
    <w:rsid w:val="00ED533F"/>
    <w:rsid w:val="00ED5F7F"/>
    <w:rsid w:val="00EE022B"/>
    <w:rsid w:val="00EE2B4D"/>
    <w:rsid w:val="00EE373C"/>
    <w:rsid w:val="00EE6E04"/>
    <w:rsid w:val="00EE7BB4"/>
    <w:rsid w:val="00EF0D99"/>
    <w:rsid w:val="00EF2A37"/>
    <w:rsid w:val="00EF33C4"/>
    <w:rsid w:val="00EF6135"/>
    <w:rsid w:val="00EF614B"/>
    <w:rsid w:val="00EF7411"/>
    <w:rsid w:val="00F11221"/>
    <w:rsid w:val="00F11AF6"/>
    <w:rsid w:val="00F12173"/>
    <w:rsid w:val="00F14DA1"/>
    <w:rsid w:val="00F16D62"/>
    <w:rsid w:val="00F23972"/>
    <w:rsid w:val="00F25FD4"/>
    <w:rsid w:val="00F270E4"/>
    <w:rsid w:val="00F30C20"/>
    <w:rsid w:val="00F318D1"/>
    <w:rsid w:val="00F3549A"/>
    <w:rsid w:val="00F41C1F"/>
    <w:rsid w:val="00F4325E"/>
    <w:rsid w:val="00F4791B"/>
    <w:rsid w:val="00F50173"/>
    <w:rsid w:val="00F51719"/>
    <w:rsid w:val="00F55621"/>
    <w:rsid w:val="00F60748"/>
    <w:rsid w:val="00F638B5"/>
    <w:rsid w:val="00F63FBC"/>
    <w:rsid w:val="00F64F0C"/>
    <w:rsid w:val="00F6513A"/>
    <w:rsid w:val="00F662F3"/>
    <w:rsid w:val="00F67C85"/>
    <w:rsid w:val="00F715B6"/>
    <w:rsid w:val="00F73BDF"/>
    <w:rsid w:val="00F74F55"/>
    <w:rsid w:val="00F763AF"/>
    <w:rsid w:val="00F76EB8"/>
    <w:rsid w:val="00F80A75"/>
    <w:rsid w:val="00F814F6"/>
    <w:rsid w:val="00F826ED"/>
    <w:rsid w:val="00F94A86"/>
    <w:rsid w:val="00F95BEB"/>
    <w:rsid w:val="00F96484"/>
    <w:rsid w:val="00F97981"/>
    <w:rsid w:val="00FA6936"/>
    <w:rsid w:val="00FB0046"/>
    <w:rsid w:val="00FB034E"/>
    <w:rsid w:val="00FB0B7B"/>
    <w:rsid w:val="00FB18B5"/>
    <w:rsid w:val="00FB285D"/>
    <w:rsid w:val="00FB2E8A"/>
    <w:rsid w:val="00FB3469"/>
    <w:rsid w:val="00FB5B17"/>
    <w:rsid w:val="00FB75F0"/>
    <w:rsid w:val="00FC173D"/>
    <w:rsid w:val="00FC3D91"/>
    <w:rsid w:val="00FC47F2"/>
    <w:rsid w:val="00FD1003"/>
    <w:rsid w:val="00FD160E"/>
    <w:rsid w:val="00FD177C"/>
    <w:rsid w:val="00FD3D48"/>
    <w:rsid w:val="00FD4053"/>
    <w:rsid w:val="00FD53EF"/>
    <w:rsid w:val="00FD7388"/>
    <w:rsid w:val="00FD7C19"/>
    <w:rsid w:val="00FE05B0"/>
    <w:rsid w:val="00FE191B"/>
    <w:rsid w:val="00FE7B8B"/>
    <w:rsid w:val="00FF2395"/>
    <w:rsid w:val="00FF2D73"/>
    <w:rsid w:val="00FF4D38"/>
    <w:rsid w:val="00FF6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5A40B"/>
  <w15:chartTrackingRefBased/>
  <w15:docId w15:val="{E75D214E-FF69-48B2-A666-1632DB90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E7580"/>
    <w:rPr>
      <w:rFonts w:eastAsia="Calibri"/>
      <w:sz w:val="24"/>
      <w:szCs w:val="24"/>
    </w:rPr>
  </w:style>
  <w:style w:type="paragraph" w:styleId="Titolo1">
    <w:name w:val="heading 1"/>
    <w:basedOn w:val="Normale"/>
    <w:next w:val="Normale"/>
    <w:link w:val="Titolo1Carattere"/>
    <w:qFormat/>
    <w:rsid w:val="00E9104B"/>
    <w:pPr>
      <w:keepNext/>
      <w:spacing w:line="360" w:lineRule="auto"/>
      <w:jc w:val="center"/>
      <w:outlineLvl w:val="0"/>
    </w:pPr>
    <w:rPr>
      <w:rFonts w:ascii="Swis721 BT" w:hAnsi="Swis721 BT" w:cs="Swis721 BT"/>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E9104B"/>
    <w:rPr>
      <w:rFonts w:ascii="Swis721 BT" w:eastAsia="Calibri" w:hAnsi="Swis721 BT" w:cs="Swis721 BT"/>
      <w:b/>
      <w:bCs/>
      <w:sz w:val="36"/>
      <w:szCs w:val="36"/>
      <w:lang w:val="it-IT" w:eastAsia="it-IT" w:bidi="ar-SA"/>
    </w:rPr>
  </w:style>
  <w:style w:type="character" w:styleId="Collegamentoipertestuale">
    <w:name w:val="Hyperlink"/>
    <w:rsid w:val="00E9104B"/>
    <w:rPr>
      <w:rFonts w:cs="Times New Roman"/>
      <w:color w:val="0000FF"/>
      <w:u w:val="single"/>
    </w:rPr>
  </w:style>
  <w:style w:type="paragraph" w:customStyle="1" w:styleId="Paragrafoelenco1">
    <w:name w:val="Paragrafo elenco1"/>
    <w:basedOn w:val="Normale"/>
    <w:rsid w:val="00E9104B"/>
    <w:pPr>
      <w:ind w:left="720"/>
      <w:contextualSpacing/>
    </w:pPr>
  </w:style>
  <w:style w:type="paragraph" w:styleId="Pidipagina">
    <w:name w:val="footer"/>
    <w:basedOn w:val="Normale"/>
    <w:link w:val="PidipaginaCarattere"/>
    <w:rsid w:val="00E9104B"/>
    <w:pPr>
      <w:tabs>
        <w:tab w:val="center" w:pos="4819"/>
        <w:tab w:val="right" w:pos="9638"/>
      </w:tabs>
    </w:pPr>
  </w:style>
  <w:style w:type="character" w:customStyle="1" w:styleId="PidipaginaCarattere">
    <w:name w:val="Piè di pagina Carattere"/>
    <w:link w:val="Pidipagina"/>
    <w:semiHidden/>
    <w:locked/>
    <w:rsid w:val="00E9104B"/>
    <w:rPr>
      <w:rFonts w:eastAsia="Calibri"/>
      <w:sz w:val="24"/>
      <w:szCs w:val="24"/>
      <w:lang w:val="it-IT" w:eastAsia="it-IT" w:bidi="ar-SA"/>
    </w:rPr>
  </w:style>
  <w:style w:type="character" w:styleId="Numeropagina">
    <w:name w:val="page number"/>
    <w:rsid w:val="00E9104B"/>
    <w:rPr>
      <w:rFonts w:cs="Times New Roman"/>
    </w:rPr>
  </w:style>
  <w:style w:type="paragraph" w:styleId="Testofumetto">
    <w:name w:val="Balloon Text"/>
    <w:basedOn w:val="Normale"/>
    <w:link w:val="TestofumettoCarattere"/>
    <w:rsid w:val="00B35767"/>
    <w:rPr>
      <w:rFonts w:ascii="Tahoma" w:hAnsi="Tahoma"/>
      <w:sz w:val="16"/>
      <w:szCs w:val="16"/>
      <w:lang w:val="x-none" w:eastAsia="x-none"/>
    </w:rPr>
  </w:style>
  <w:style w:type="character" w:customStyle="1" w:styleId="TestofumettoCarattere">
    <w:name w:val="Testo fumetto Carattere"/>
    <w:link w:val="Testofumetto"/>
    <w:rsid w:val="00B35767"/>
    <w:rPr>
      <w:rFonts w:ascii="Tahoma" w:eastAsia="Calibri" w:hAnsi="Tahoma" w:cs="Tahoma"/>
      <w:sz w:val="16"/>
      <w:szCs w:val="16"/>
    </w:rPr>
  </w:style>
  <w:style w:type="paragraph" w:styleId="Intestazione">
    <w:name w:val="header"/>
    <w:basedOn w:val="Normale"/>
    <w:link w:val="IntestazioneCarattere"/>
    <w:uiPriority w:val="99"/>
    <w:rsid w:val="0073124F"/>
    <w:pPr>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rsid w:val="0073124F"/>
  </w:style>
  <w:style w:type="character" w:styleId="Enfasigrassetto">
    <w:name w:val="Strong"/>
    <w:uiPriority w:val="99"/>
    <w:qFormat/>
    <w:rsid w:val="009F3C5C"/>
    <w:rPr>
      <w:rFonts w:cs="Times New Roman"/>
      <w:b/>
      <w:bCs/>
    </w:rPr>
  </w:style>
  <w:style w:type="character" w:styleId="Enfasicorsivo">
    <w:name w:val="Emphasis"/>
    <w:qFormat/>
    <w:rsid w:val="00C95494"/>
    <w:rPr>
      <w:i/>
      <w:iCs/>
    </w:rPr>
  </w:style>
  <w:style w:type="table" w:styleId="Grigliatabella">
    <w:name w:val="Table Grid"/>
    <w:basedOn w:val="Tabellanormale"/>
    <w:rsid w:val="0013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986363"/>
    <w:pPr>
      <w:overflowPunct w:val="0"/>
      <w:autoSpaceDE w:val="0"/>
      <w:autoSpaceDN w:val="0"/>
      <w:adjustRightInd w:val="0"/>
      <w:ind w:left="1416" w:firstLine="427"/>
      <w:jc w:val="center"/>
    </w:pPr>
    <w:rPr>
      <w:sz w:val="20"/>
      <w:szCs w:val="20"/>
    </w:rPr>
  </w:style>
  <w:style w:type="character" w:customStyle="1" w:styleId="RientrocorpodeltestoCarattere">
    <w:name w:val="Rientro corpo del testo Carattere"/>
    <w:link w:val="Rientrocorpodeltesto"/>
    <w:locked/>
    <w:rsid w:val="00986363"/>
    <w:rPr>
      <w:rFonts w:eastAsia="Calibri"/>
      <w:lang w:val="it-IT" w:eastAsia="it-IT" w:bidi="ar-SA"/>
    </w:rPr>
  </w:style>
  <w:style w:type="paragraph" w:customStyle="1" w:styleId="Default">
    <w:name w:val="Default"/>
    <w:rsid w:val="00756EB3"/>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99"/>
    <w:qFormat/>
    <w:rsid w:val="00D76BFA"/>
    <w:pPr>
      <w:ind w:left="720"/>
      <w:contextualSpacing/>
    </w:pPr>
  </w:style>
  <w:style w:type="paragraph" w:styleId="Nessunaspaziatura">
    <w:name w:val="No Spacing"/>
    <w:uiPriority w:val="1"/>
    <w:qFormat/>
    <w:rsid w:val="004B6645"/>
    <w:rPr>
      <w:rFonts w:ascii="Calibri" w:eastAsia="Calibri" w:hAnsi="Calibri"/>
      <w:sz w:val="22"/>
      <w:szCs w:val="22"/>
      <w:lang w:eastAsia="en-US"/>
    </w:rPr>
  </w:style>
  <w:style w:type="numbering" w:customStyle="1" w:styleId="Nessunelenco1">
    <w:name w:val="Nessun elenco1"/>
    <w:next w:val="Nessunelenco"/>
    <w:uiPriority w:val="99"/>
    <w:semiHidden/>
    <w:unhideWhenUsed/>
    <w:rsid w:val="007158E0"/>
  </w:style>
  <w:style w:type="table" w:customStyle="1" w:styleId="Grigliatabella1">
    <w:name w:val="Griglia tabella1"/>
    <w:basedOn w:val="Tabellanormale"/>
    <w:next w:val="Grigliatabella"/>
    <w:uiPriority w:val="59"/>
    <w:rsid w:val="00E146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0619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82">
      <w:bodyDiv w:val="1"/>
      <w:marLeft w:val="0"/>
      <w:marRight w:val="0"/>
      <w:marTop w:val="0"/>
      <w:marBottom w:val="0"/>
      <w:divBdr>
        <w:top w:val="none" w:sz="0" w:space="0" w:color="auto"/>
        <w:left w:val="none" w:sz="0" w:space="0" w:color="auto"/>
        <w:bottom w:val="none" w:sz="0" w:space="0" w:color="auto"/>
        <w:right w:val="none" w:sz="0" w:space="0" w:color="auto"/>
      </w:divBdr>
    </w:div>
    <w:div w:id="86394146">
      <w:bodyDiv w:val="1"/>
      <w:marLeft w:val="0"/>
      <w:marRight w:val="0"/>
      <w:marTop w:val="0"/>
      <w:marBottom w:val="0"/>
      <w:divBdr>
        <w:top w:val="none" w:sz="0" w:space="0" w:color="auto"/>
        <w:left w:val="none" w:sz="0" w:space="0" w:color="auto"/>
        <w:bottom w:val="none" w:sz="0" w:space="0" w:color="auto"/>
        <w:right w:val="none" w:sz="0" w:space="0" w:color="auto"/>
      </w:divBdr>
    </w:div>
    <w:div w:id="113910904">
      <w:bodyDiv w:val="1"/>
      <w:marLeft w:val="0"/>
      <w:marRight w:val="0"/>
      <w:marTop w:val="0"/>
      <w:marBottom w:val="0"/>
      <w:divBdr>
        <w:top w:val="none" w:sz="0" w:space="0" w:color="auto"/>
        <w:left w:val="none" w:sz="0" w:space="0" w:color="auto"/>
        <w:bottom w:val="none" w:sz="0" w:space="0" w:color="auto"/>
        <w:right w:val="none" w:sz="0" w:space="0" w:color="auto"/>
      </w:divBdr>
    </w:div>
    <w:div w:id="153685017">
      <w:bodyDiv w:val="1"/>
      <w:marLeft w:val="0"/>
      <w:marRight w:val="0"/>
      <w:marTop w:val="0"/>
      <w:marBottom w:val="0"/>
      <w:divBdr>
        <w:top w:val="none" w:sz="0" w:space="0" w:color="auto"/>
        <w:left w:val="none" w:sz="0" w:space="0" w:color="auto"/>
        <w:bottom w:val="none" w:sz="0" w:space="0" w:color="auto"/>
        <w:right w:val="none" w:sz="0" w:space="0" w:color="auto"/>
      </w:divBdr>
    </w:div>
    <w:div w:id="515537436">
      <w:bodyDiv w:val="1"/>
      <w:marLeft w:val="0"/>
      <w:marRight w:val="0"/>
      <w:marTop w:val="0"/>
      <w:marBottom w:val="0"/>
      <w:divBdr>
        <w:top w:val="none" w:sz="0" w:space="0" w:color="auto"/>
        <w:left w:val="none" w:sz="0" w:space="0" w:color="auto"/>
        <w:bottom w:val="none" w:sz="0" w:space="0" w:color="auto"/>
        <w:right w:val="none" w:sz="0" w:space="0" w:color="auto"/>
      </w:divBdr>
    </w:div>
    <w:div w:id="592132334">
      <w:bodyDiv w:val="1"/>
      <w:marLeft w:val="0"/>
      <w:marRight w:val="0"/>
      <w:marTop w:val="0"/>
      <w:marBottom w:val="0"/>
      <w:divBdr>
        <w:top w:val="none" w:sz="0" w:space="0" w:color="auto"/>
        <w:left w:val="none" w:sz="0" w:space="0" w:color="auto"/>
        <w:bottom w:val="none" w:sz="0" w:space="0" w:color="auto"/>
        <w:right w:val="none" w:sz="0" w:space="0" w:color="auto"/>
      </w:divBdr>
    </w:div>
    <w:div w:id="856311118">
      <w:bodyDiv w:val="1"/>
      <w:marLeft w:val="0"/>
      <w:marRight w:val="0"/>
      <w:marTop w:val="0"/>
      <w:marBottom w:val="0"/>
      <w:divBdr>
        <w:top w:val="none" w:sz="0" w:space="0" w:color="auto"/>
        <w:left w:val="none" w:sz="0" w:space="0" w:color="auto"/>
        <w:bottom w:val="none" w:sz="0" w:space="0" w:color="auto"/>
        <w:right w:val="none" w:sz="0" w:space="0" w:color="auto"/>
      </w:divBdr>
    </w:div>
    <w:div w:id="901991243">
      <w:bodyDiv w:val="1"/>
      <w:marLeft w:val="0"/>
      <w:marRight w:val="0"/>
      <w:marTop w:val="0"/>
      <w:marBottom w:val="0"/>
      <w:divBdr>
        <w:top w:val="none" w:sz="0" w:space="0" w:color="auto"/>
        <w:left w:val="none" w:sz="0" w:space="0" w:color="auto"/>
        <w:bottom w:val="none" w:sz="0" w:space="0" w:color="auto"/>
        <w:right w:val="none" w:sz="0" w:space="0" w:color="auto"/>
      </w:divBdr>
    </w:div>
    <w:div w:id="960571991">
      <w:bodyDiv w:val="1"/>
      <w:marLeft w:val="0"/>
      <w:marRight w:val="0"/>
      <w:marTop w:val="0"/>
      <w:marBottom w:val="0"/>
      <w:divBdr>
        <w:top w:val="none" w:sz="0" w:space="0" w:color="auto"/>
        <w:left w:val="none" w:sz="0" w:space="0" w:color="auto"/>
        <w:bottom w:val="none" w:sz="0" w:space="0" w:color="auto"/>
        <w:right w:val="none" w:sz="0" w:space="0" w:color="auto"/>
      </w:divBdr>
    </w:div>
    <w:div w:id="981693419">
      <w:bodyDiv w:val="1"/>
      <w:marLeft w:val="0"/>
      <w:marRight w:val="0"/>
      <w:marTop w:val="0"/>
      <w:marBottom w:val="0"/>
      <w:divBdr>
        <w:top w:val="none" w:sz="0" w:space="0" w:color="auto"/>
        <w:left w:val="none" w:sz="0" w:space="0" w:color="auto"/>
        <w:bottom w:val="none" w:sz="0" w:space="0" w:color="auto"/>
        <w:right w:val="none" w:sz="0" w:space="0" w:color="auto"/>
      </w:divBdr>
    </w:div>
    <w:div w:id="1012412179">
      <w:bodyDiv w:val="1"/>
      <w:marLeft w:val="0"/>
      <w:marRight w:val="0"/>
      <w:marTop w:val="0"/>
      <w:marBottom w:val="0"/>
      <w:divBdr>
        <w:top w:val="none" w:sz="0" w:space="0" w:color="auto"/>
        <w:left w:val="none" w:sz="0" w:space="0" w:color="auto"/>
        <w:bottom w:val="none" w:sz="0" w:space="0" w:color="auto"/>
        <w:right w:val="none" w:sz="0" w:space="0" w:color="auto"/>
      </w:divBdr>
    </w:div>
    <w:div w:id="1026252411">
      <w:bodyDiv w:val="1"/>
      <w:marLeft w:val="0"/>
      <w:marRight w:val="0"/>
      <w:marTop w:val="0"/>
      <w:marBottom w:val="0"/>
      <w:divBdr>
        <w:top w:val="none" w:sz="0" w:space="0" w:color="auto"/>
        <w:left w:val="none" w:sz="0" w:space="0" w:color="auto"/>
        <w:bottom w:val="none" w:sz="0" w:space="0" w:color="auto"/>
        <w:right w:val="none" w:sz="0" w:space="0" w:color="auto"/>
      </w:divBdr>
    </w:div>
    <w:div w:id="1030911451">
      <w:bodyDiv w:val="1"/>
      <w:marLeft w:val="0"/>
      <w:marRight w:val="0"/>
      <w:marTop w:val="0"/>
      <w:marBottom w:val="0"/>
      <w:divBdr>
        <w:top w:val="none" w:sz="0" w:space="0" w:color="auto"/>
        <w:left w:val="none" w:sz="0" w:space="0" w:color="auto"/>
        <w:bottom w:val="none" w:sz="0" w:space="0" w:color="auto"/>
        <w:right w:val="none" w:sz="0" w:space="0" w:color="auto"/>
      </w:divBdr>
    </w:div>
    <w:div w:id="1038748983">
      <w:bodyDiv w:val="1"/>
      <w:marLeft w:val="0"/>
      <w:marRight w:val="0"/>
      <w:marTop w:val="0"/>
      <w:marBottom w:val="0"/>
      <w:divBdr>
        <w:top w:val="none" w:sz="0" w:space="0" w:color="auto"/>
        <w:left w:val="none" w:sz="0" w:space="0" w:color="auto"/>
        <w:bottom w:val="none" w:sz="0" w:space="0" w:color="auto"/>
        <w:right w:val="none" w:sz="0" w:space="0" w:color="auto"/>
      </w:divBdr>
    </w:div>
    <w:div w:id="1204364157">
      <w:bodyDiv w:val="1"/>
      <w:marLeft w:val="0"/>
      <w:marRight w:val="0"/>
      <w:marTop w:val="0"/>
      <w:marBottom w:val="0"/>
      <w:divBdr>
        <w:top w:val="none" w:sz="0" w:space="0" w:color="auto"/>
        <w:left w:val="none" w:sz="0" w:space="0" w:color="auto"/>
        <w:bottom w:val="none" w:sz="0" w:space="0" w:color="auto"/>
        <w:right w:val="none" w:sz="0" w:space="0" w:color="auto"/>
      </w:divBdr>
    </w:div>
    <w:div w:id="1219585471">
      <w:bodyDiv w:val="1"/>
      <w:marLeft w:val="0"/>
      <w:marRight w:val="0"/>
      <w:marTop w:val="0"/>
      <w:marBottom w:val="0"/>
      <w:divBdr>
        <w:top w:val="none" w:sz="0" w:space="0" w:color="auto"/>
        <w:left w:val="none" w:sz="0" w:space="0" w:color="auto"/>
        <w:bottom w:val="none" w:sz="0" w:space="0" w:color="auto"/>
        <w:right w:val="none" w:sz="0" w:space="0" w:color="auto"/>
      </w:divBdr>
    </w:div>
    <w:div w:id="1259287787">
      <w:bodyDiv w:val="1"/>
      <w:marLeft w:val="0"/>
      <w:marRight w:val="0"/>
      <w:marTop w:val="0"/>
      <w:marBottom w:val="0"/>
      <w:divBdr>
        <w:top w:val="none" w:sz="0" w:space="0" w:color="auto"/>
        <w:left w:val="none" w:sz="0" w:space="0" w:color="auto"/>
        <w:bottom w:val="none" w:sz="0" w:space="0" w:color="auto"/>
        <w:right w:val="none" w:sz="0" w:space="0" w:color="auto"/>
      </w:divBdr>
    </w:div>
    <w:div w:id="1304963680">
      <w:bodyDiv w:val="1"/>
      <w:marLeft w:val="0"/>
      <w:marRight w:val="0"/>
      <w:marTop w:val="0"/>
      <w:marBottom w:val="0"/>
      <w:divBdr>
        <w:top w:val="none" w:sz="0" w:space="0" w:color="auto"/>
        <w:left w:val="none" w:sz="0" w:space="0" w:color="auto"/>
        <w:bottom w:val="none" w:sz="0" w:space="0" w:color="auto"/>
        <w:right w:val="none" w:sz="0" w:space="0" w:color="auto"/>
      </w:divBdr>
    </w:div>
    <w:div w:id="1391080460">
      <w:bodyDiv w:val="1"/>
      <w:marLeft w:val="0"/>
      <w:marRight w:val="0"/>
      <w:marTop w:val="0"/>
      <w:marBottom w:val="0"/>
      <w:divBdr>
        <w:top w:val="none" w:sz="0" w:space="0" w:color="auto"/>
        <w:left w:val="none" w:sz="0" w:space="0" w:color="auto"/>
        <w:bottom w:val="none" w:sz="0" w:space="0" w:color="auto"/>
        <w:right w:val="none" w:sz="0" w:space="0" w:color="auto"/>
      </w:divBdr>
    </w:div>
    <w:div w:id="1391729402">
      <w:bodyDiv w:val="1"/>
      <w:marLeft w:val="0"/>
      <w:marRight w:val="0"/>
      <w:marTop w:val="0"/>
      <w:marBottom w:val="0"/>
      <w:divBdr>
        <w:top w:val="none" w:sz="0" w:space="0" w:color="auto"/>
        <w:left w:val="none" w:sz="0" w:space="0" w:color="auto"/>
        <w:bottom w:val="none" w:sz="0" w:space="0" w:color="auto"/>
        <w:right w:val="none" w:sz="0" w:space="0" w:color="auto"/>
      </w:divBdr>
    </w:div>
    <w:div w:id="1439325287">
      <w:bodyDiv w:val="1"/>
      <w:marLeft w:val="0"/>
      <w:marRight w:val="0"/>
      <w:marTop w:val="0"/>
      <w:marBottom w:val="0"/>
      <w:divBdr>
        <w:top w:val="none" w:sz="0" w:space="0" w:color="auto"/>
        <w:left w:val="none" w:sz="0" w:space="0" w:color="auto"/>
        <w:bottom w:val="none" w:sz="0" w:space="0" w:color="auto"/>
        <w:right w:val="none" w:sz="0" w:space="0" w:color="auto"/>
      </w:divBdr>
    </w:div>
    <w:div w:id="17039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C08F-4095-42B0-A53F-F6B4F057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ISTITUTO COMPRENSIVO di ROCCALUMERA</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ROCCALUMERA</dc:title>
  <dc:subject/>
  <dc:creator>Ist.Comprensivo Roccalumera</dc:creator>
  <cp:keywords/>
  <cp:lastModifiedBy>Scuola Petri</cp:lastModifiedBy>
  <cp:revision>2</cp:revision>
  <cp:lastPrinted>2019-09-17T16:04:00Z</cp:lastPrinted>
  <dcterms:created xsi:type="dcterms:W3CDTF">2022-12-14T11:18:00Z</dcterms:created>
  <dcterms:modified xsi:type="dcterms:W3CDTF">2022-12-14T11:18:00Z</dcterms:modified>
</cp:coreProperties>
</file>